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4310F" w14:textId="77777777" w:rsidR="00686634" w:rsidRPr="00710241" w:rsidRDefault="00686634" w:rsidP="003616B6">
      <w:pPr>
        <w:spacing w:after="120" w:line="240" w:lineRule="auto"/>
        <w:rPr>
          <w:rFonts w:ascii="Times New Roman" w:eastAsia="Times New Roman" w:hAnsi="Times New Roman" w:cs="Times New Roman"/>
          <w:b/>
          <w:snapToGrid w:val="0"/>
          <w:sz w:val="24"/>
          <w:szCs w:val="24"/>
        </w:rPr>
      </w:pPr>
    </w:p>
    <w:p w14:paraId="375ADBF3" w14:textId="77777777" w:rsidR="003D492A" w:rsidRPr="00710241" w:rsidRDefault="003D492A" w:rsidP="003616B6">
      <w:pPr>
        <w:spacing w:after="120" w:line="240" w:lineRule="auto"/>
        <w:jc w:val="center"/>
        <w:rPr>
          <w:rFonts w:ascii="Times New Roman" w:hAnsi="Times New Roman" w:cs="Times New Roman"/>
          <w:b/>
          <w:sz w:val="24"/>
          <w:szCs w:val="24"/>
        </w:rPr>
      </w:pPr>
    </w:p>
    <w:p w14:paraId="33B4C867" w14:textId="68A7C4C6" w:rsidR="00F25D59" w:rsidRPr="00710241" w:rsidRDefault="00E4111D" w:rsidP="003616B6">
      <w:pPr>
        <w:spacing w:after="120" w:line="240" w:lineRule="auto"/>
        <w:ind w:firstLine="3686"/>
        <w:rPr>
          <w:rFonts w:ascii="Times New Roman" w:hAnsi="Times New Roman" w:cs="Times New Roman"/>
          <w:b/>
          <w:sz w:val="24"/>
          <w:szCs w:val="24"/>
        </w:rPr>
      </w:pPr>
      <w:r w:rsidRPr="00710241">
        <w:rPr>
          <w:rFonts w:ascii="Times New Roman" w:hAnsi="Times New Roman" w:cs="Times New Roman"/>
          <w:b/>
          <w:sz w:val="24"/>
          <w:szCs w:val="24"/>
        </w:rPr>
        <w:t xml:space="preserve">УТВЪРДИЛ: </w:t>
      </w:r>
    </w:p>
    <w:p w14:paraId="0111EC11" w14:textId="3DEFF973" w:rsidR="00E4111D" w:rsidRPr="00710241" w:rsidRDefault="00E4111D" w:rsidP="003616B6">
      <w:pPr>
        <w:spacing w:after="120" w:line="240" w:lineRule="auto"/>
        <w:ind w:firstLine="5245"/>
        <w:rPr>
          <w:rFonts w:ascii="Times New Roman" w:hAnsi="Times New Roman" w:cs="Times New Roman"/>
          <w:b/>
          <w:sz w:val="24"/>
          <w:szCs w:val="24"/>
        </w:rPr>
      </w:pPr>
      <w:r w:rsidRPr="00710241">
        <w:rPr>
          <w:rFonts w:ascii="Times New Roman" w:hAnsi="Times New Roman" w:cs="Times New Roman"/>
          <w:b/>
          <w:sz w:val="24"/>
          <w:szCs w:val="24"/>
        </w:rPr>
        <w:t xml:space="preserve">КИРИЛ ГЕРАТЛИЕВ, </w:t>
      </w:r>
    </w:p>
    <w:p w14:paraId="5F8E0636" w14:textId="0B987115" w:rsidR="00E4111D" w:rsidRPr="00710241" w:rsidRDefault="00E4111D" w:rsidP="003616B6">
      <w:pPr>
        <w:spacing w:after="120" w:line="240" w:lineRule="auto"/>
        <w:ind w:firstLine="5245"/>
        <w:rPr>
          <w:rFonts w:ascii="Times New Roman" w:hAnsi="Times New Roman" w:cs="Times New Roman"/>
          <w:i/>
          <w:sz w:val="24"/>
          <w:szCs w:val="24"/>
        </w:rPr>
      </w:pPr>
      <w:r w:rsidRPr="00710241">
        <w:rPr>
          <w:rFonts w:ascii="Times New Roman" w:hAnsi="Times New Roman" w:cs="Times New Roman"/>
          <w:i/>
          <w:sz w:val="24"/>
          <w:szCs w:val="24"/>
        </w:rPr>
        <w:t>Ръководител на УО на ОП НОИР</w:t>
      </w:r>
    </w:p>
    <w:p w14:paraId="3978EA11" w14:textId="77777777" w:rsidR="00F25D59" w:rsidRPr="00710241" w:rsidRDefault="00F25D59" w:rsidP="003616B6">
      <w:pPr>
        <w:spacing w:after="120" w:line="240" w:lineRule="auto"/>
        <w:jc w:val="right"/>
        <w:rPr>
          <w:rFonts w:ascii="Times New Roman" w:hAnsi="Times New Roman" w:cs="Times New Roman"/>
          <w:b/>
          <w:sz w:val="24"/>
          <w:szCs w:val="24"/>
        </w:rPr>
      </w:pPr>
    </w:p>
    <w:p w14:paraId="6EB84F10" w14:textId="77777777" w:rsidR="003D492A" w:rsidRPr="00710241" w:rsidRDefault="003D492A" w:rsidP="003616B6">
      <w:pPr>
        <w:spacing w:after="120" w:line="240" w:lineRule="auto"/>
        <w:jc w:val="center"/>
        <w:rPr>
          <w:rFonts w:ascii="Times New Roman" w:hAnsi="Times New Roman" w:cs="Times New Roman"/>
          <w:b/>
          <w:sz w:val="24"/>
          <w:szCs w:val="24"/>
        </w:rPr>
      </w:pPr>
    </w:p>
    <w:p w14:paraId="2FBDFE31" w14:textId="77777777" w:rsidR="00031BB1" w:rsidRPr="00710241" w:rsidRDefault="00031BB1" w:rsidP="003616B6">
      <w:pPr>
        <w:spacing w:after="120" w:line="240" w:lineRule="auto"/>
        <w:jc w:val="center"/>
        <w:rPr>
          <w:rFonts w:ascii="Times New Roman" w:eastAsia="Calibri" w:hAnsi="Times New Roman" w:cs="Times New Roman"/>
          <w:b/>
          <w:sz w:val="24"/>
          <w:szCs w:val="24"/>
        </w:rPr>
      </w:pPr>
    </w:p>
    <w:p w14:paraId="26CD6E80" w14:textId="77777777" w:rsidR="00FF3BDA" w:rsidRPr="00710241" w:rsidRDefault="00217583" w:rsidP="003616B6">
      <w:pPr>
        <w:spacing w:after="120" w:line="240" w:lineRule="auto"/>
        <w:jc w:val="center"/>
        <w:rPr>
          <w:rFonts w:ascii="Times New Roman" w:eastAsia="Calibri" w:hAnsi="Times New Roman" w:cs="Times New Roman"/>
          <w:b/>
          <w:sz w:val="24"/>
          <w:szCs w:val="24"/>
        </w:rPr>
      </w:pPr>
      <w:r w:rsidRPr="00710241">
        <w:rPr>
          <w:rFonts w:ascii="Times New Roman" w:eastAsia="Calibri" w:hAnsi="Times New Roman" w:cs="Times New Roman"/>
          <w:b/>
          <w:sz w:val="24"/>
          <w:szCs w:val="24"/>
        </w:rPr>
        <w:t>РЪКОВОДСТВО</w:t>
      </w:r>
      <w:r w:rsidR="00FF3BDA" w:rsidRPr="00710241">
        <w:rPr>
          <w:rFonts w:ascii="Times New Roman" w:eastAsia="Calibri" w:hAnsi="Times New Roman" w:cs="Times New Roman"/>
          <w:b/>
          <w:sz w:val="24"/>
          <w:szCs w:val="24"/>
        </w:rPr>
        <w:t xml:space="preserve"> ЗА </w:t>
      </w:r>
      <w:r w:rsidR="00750451" w:rsidRPr="00710241">
        <w:rPr>
          <w:rFonts w:ascii="Times New Roman" w:eastAsia="Calibri" w:hAnsi="Times New Roman" w:cs="Times New Roman"/>
          <w:b/>
          <w:sz w:val="24"/>
          <w:szCs w:val="24"/>
        </w:rPr>
        <w:t>ИЗПЪЛНЕНИЕ</w:t>
      </w:r>
    </w:p>
    <w:p w14:paraId="3214F007" w14:textId="77777777" w:rsidR="00031BB1" w:rsidRPr="00710241" w:rsidRDefault="00031BB1" w:rsidP="003616B6">
      <w:pPr>
        <w:spacing w:after="120" w:line="240" w:lineRule="auto"/>
        <w:jc w:val="center"/>
        <w:rPr>
          <w:rFonts w:ascii="Times New Roman" w:eastAsia="Calibri" w:hAnsi="Times New Roman" w:cs="Times New Roman"/>
          <w:b/>
          <w:sz w:val="24"/>
          <w:szCs w:val="24"/>
        </w:rPr>
      </w:pPr>
    </w:p>
    <w:p w14:paraId="684919FA" w14:textId="77777777" w:rsidR="00380BDA" w:rsidRPr="00710241" w:rsidRDefault="00A03971" w:rsidP="003616B6">
      <w:pPr>
        <w:spacing w:after="120" w:line="240" w:lineRule="auto"/>
        <w:jc w:val="center"/>
        <w:rPr>
          <w:rFonts w:ascii="Times New Roman" w:hAnsi="Times New Roman" w:cs="Times New Roman"/>
          <w:b/>
          <w:sz w:val="24"/>
          <w:szCs w:val="24"/>
        </w:rPr>
      </w:pPr>
      <w:r w:rsidRPr="00710241">
        <w:rPr>
          <w:rFonts w:ascii="Times New Roman" w:eastAsia="Calibri" w:hAnsi="Times New Roman" w:cs="Times New Roman"/>
          <w:b/>
          <w:sz w:val="24"/>
          <w:szCs w:val="24"/>
        </w:rPr>
        <w:t xml:space="preserve">на </w:t>
      </w:r>
      <w:r w:rsidR="003C0587" w:rsidRPr="00710241">
        <w:rPr>
          <w:rFonts w:ascii="Times New Roman" w:eastAsia="Calibri" w:hAnsi="Times New Roman" w:cs="Times New Roman"/>
          <w:b/>
          <w:sz w:val="24"/>
          <w:szCs w:val="24"/>
        </w:rPr>
        <w:t xml:space="preserve">бюджетни линии </w:t>
      </w:r>
      <w:r w:rsidR="00FF3BDA" w:rsidRPr="00710241">
        <w:rPr>
          <w:rFonts w:ascii="Times New Roman" w:eastAsia="Calibri" w:hAnsi="Times New Roman" w:cs="Times New Roman"/>
          <w:b/>
          <w:sz w:val="24"/>
          <w:szCs w:val="24"/>
        </w:rPr>
        <w:t>по</w:t>
      </w:r>
      <w:r w:rsidR="00FF3BDA" w:rsidRPr="00710241" w:rsidDel="00352D2A">
        <w:rPr>
          <w:rFonts w:ascii="Times New Roman" w:hAnsi="Times New Roman" w:cs="Times New Roman"/>
          <w:b/>
          <w:sz w:val="24"/>
          <w:szCs w:val="24"/>
        </w:rPr>
        <w:t xml:space="preserve"> </w:t>
      </w:r>
    </w:p>
    <w:p w14:paraId="57767911" w14:textId="77777777" w:rsidR="00FF3BDA" w:rsidRPr="00710241" w:rsidRDefault="00217583" w:rsidP="003616B6">
      <w:pPr>
        <w:spacing w:after="120" w:line="240" w:lineRule="auto"/>
        <w:jc w:val="center"/>
        <w:rPr>
          <w:rFonts w:ascii="Times New Roman" w:hAnsi="Times New Roman" w:cs="Times New Roman"/>
          <w:b/>
          <w:sz w:val="24"/>
          <w:szCs w:val="24"/>
        </w:rPr>
      </w:pPr>
      <w:r w:rsidRPr="00710241">
        <w:rPr>
          <w:rFonts w:ascii="Times New Roman" w:hAnsi="Times New Roman" w:cs="Times New Roman"/>
          <w:b/>
          <w:sz w:val="24"/>
          <w:szCs w:val="24"/>
        </w:rPr>
        <w:t>Приоритетна ос 4 „Техническа помощ“</w:t>
      </w:r>
      <w:r w:rsidR="00F25D59" w:rsidRPr="00E555DB">
        <w:rPr>
          <w:rFonts w:ascii="Times New Roman" w:hAnsi="Times New Roman" w:cs="Times New Roman"/>
          <w:b/>
          <w:sz w:val="24"/>
          <w:szCs w:val="24"/>
        </w:rPr>
        <w:t xml:space="preserve"> на</w:t>
      </w:r>
    </w:p>
    <w:p w14:paraId="770F5491" w14:textId="77777777" w:rsidR="00F25D59" w:rsidRPr="00710241" w:rsidRDefault="00FF3BDA" w:rsidP="003616B6">
      <w:pPr>
        <w:spacing w:after="120" w:line="240" w:lineRule="auto"/>
        <w:jc w:val="center"/>
        <w:rPr>
          <w:rFonts w:ascii="Times New Roman" w:eastAsia="Times New Roman" w:hAnsi="Times New Roman" w:cs="Times New Roman"/>
          <w:b/>
          <w:snapToGrid w:val="0"/>
          <w:sz w:val="24"/>
          <w:szCs w:val="24"/>
        </w:rPr>
      </w:pPr>
      <w:r w:rsidRPr="00710241">
        <w:rPr>
          <w:rFonts w:ascii="Times New Roman" w:eastAsia="Times New Roman" w:hAnsi="Times New Roman" w:cs="Times New Roman"/>
          <w:b/>
          <w:snapToGrid w:val="0"/>
          <w:sz w:val="24"/>
          <w:szCs w:val="24"/>
        </w:rPr>
        <w:t>Оперативна програма „</w:t>
      </w:r>
      <w:r w:rsidR="00217583" w:rsidRPr="00710241">
        <w:rPr>
          <w:rFonts w:ascii="Times New Roman" w:eastAsia="Times New Roman" w:hAnsi="Times New Roman" w:cs="Times New Roman"/>
          <w:b/>
          <w:snapToGrid w:val="0"/>
          <w:sz w:val="24"/>
          <w:szCs w:val="24"/>
        </w:rPr>
        <w:t>Наука и образование за интелигентен растеж</w:t>
      </w:r>
      <w:r w:rsidR="00A37EF0" w:rsidRPr="00710241">
        <w:rPr>
          <w:rFonts w:ascii="Times New Roman" w:eastAsia="Times New Roman" w:hAnsi="Times New Roman" w:cs="Times New Roman"/>
          <w:b/>
          <w:snapToGrid w:val="0"/>
          <w:sz w:val="24"/>
          <w:szCs w:val="24"/>
        </w:rPr>
        <w:t xml:space="preserve">“ </w:t>
      </w:r>
    </w:p>
    <w:p w14:paraId="222C4540" w14:textId="77777777" w:rsidR="00A37EF0" w:rsidRPr="00710241" w:rsidRDefault="00A37EF0" w:rsidP="003616B6">
      <w:pPr>
        <w:spacing w:after="120" w:line="240" w:lineRule="auto"/>
        <w:jc w:val="center"/>
        <w:rPr>
          <w:rFonts w:ascii="Times New Roman" w:eastAsia="Times New Roman" w:hAnsi="Times New Roman" w:cs="Times New Roman"/>
          <w:b/>
          <w:snapToGrid w:val="0"/>
          <w:sz w:val="24"/>
          <w:szCs w:val="24"/>
          <w:lang w:val="en-US"/>
        </w:rPr>
      </w:pPr>
      <w:r w:rsidRPr="00710241">
        <w:rPr>
          <w:rFonts w:ascii="Times New Roman" w:eastAsia="Times New Roman" w:hAnsi="Times New Roman" w:cs="Times New Roman"/>
          <w:b/>
          <w:snapToGrid w:val="0"/>
          <w:sz w:val="24"/>
          <w:szCs w:val="24"/>
        </w:rPr>
        <w:t>2014-202</w:t>
      </w:r>
      <w:r w:rsidR="00A95597" w:rsidRPr="00710241">
        <w:rPr>
          <w:rFonts w:ascii="Times New Roman" w:eastAsia="Times New Roman" w:hAnsi="Times New Roman" w:cs="Times New Roman"/>
          <w:b/>
          <w:snapToGrid w:val="0"/>
          <w:sz w:val="24"/>
          <w:szCs w:val="24"/>
          <w:lang w:val="en-US"/>
        </w:rPr>
        <w:t>0</w:t>
      </w:r>
    </w:p>
    <w:p w14:paraId="1769646C" w14:textId="77777777" w:rsidR="00A37EF0" w:rsidRPr="00710241" w:rsidRDefault="00A37EF0" w:rsidP="003616B6">
      <w:pPr>
        <w:spacing w:after="120" w:line="240" w:lineRule="auto"/>
        <w:jc w:val="center"/>
        <w:rPr>
          <w:rFonts w:ascii="Times New Roman" w:eastAsia="Times New Roman" w:hAnsi="Times New Roman" w:cs="Times New Roman"/>
          <w:b/>
          <w:snapToGrid w:val="0"/>
          <w:sz w:val="24"/>
          <w:szCs w:val="24"/>
        </w:rPr>
      </w:pPr>
    </w:p>
    <w:p w14:paraId="413E313E" w14:textId="77777777" w:rsidR="00A37EF0" w:rsidRPr="00710241" w:rsidRDefault="00A37EF0" w:rsidP="003616B6">
      <w:pPr>
        <w:spacing w:after="120" w:line="240" w:lineRule="auto"/>
        <w:jc w:val="center"/>
        <w:rPr>
          <w:rFonts w:ascii="Times New Roman" w:eastAsia="Times New Roman" w:hAnsi="Times New Roman" w:cs="Times New Roman"/>
          <w:b/>
          <w:snapToGrid w:val="0"/>
          <w:sz w:val="24"/>
          <w:szCs w:val="24"/>
        </w:rPr>
      </w:pPr>
    </w:p>
    <w:p w14:paraId="09F3DF3C" w14:textId="77777777" w:rsidR="00A37EF0" w:rsidRPr="00710241" w:rsidRDefault="00A37EF0" w:rsidP="003616B6">
      <w:pPr>
        <w:spacing w:after="120" w:line="240" w:lineRule="auto"/>
        <w:jc w:val="center"/>
        <w:rPr>
          <w:rFonts w:ascii="Times New Roman" w:eastAsia="Times New Roman" w:hAnsi="Times New Roman" w:cs="Times New Roman"/>
          <w:b/>
          <w:snapToGrid w:val="0"/>
          <w:sz w:val="24"/>
          <w:szCs w:val="24"/>
        </w:rPr>
      </w:pPr>
    </w:p>
    <w:p w14:paraId="6BC7ADC0" w14:textId="77777777" w:rsidR="00A37EF0" w:rsidRPr="00710241" w:rsidRDefault="00A37EF0" w:rsidP="003616B6">
      <w:pPr>
        <w:spacing w:after="120" w:line="240" w:lineRule="auto"/>
        <w:jc w:val="center"/>
        <w:rPr>
          <w:rFonts w:ascii="Times New Roman" w:eastAsia="Times New Roman" w:hAnsi="Times New Roman" w:cs="Times New Roman"/>
          <w:b/>
          <w:snapToGrid w:val="0"/>
          <w:sz w:val="24"/>
          <w:szCs w:val="24"/>
        </w:rPr>
      </w:pPr>
    </w:p>
    <w:p w14:paraId="66619E5A" w14:textId="77777777" w:rsidR="00A37EF0" w:rsidRPr="00710241" w:rsidRDefault="00A37EF0" w:rsidP="003616B6">
      <w:pPr>
        <w:spacing w:after="120" w:line="240" w:lineRule="auto"/>
        <w:jc w:val="center"/>
        <w:rPr>
          <w:rFonts w:ascii="Times New Roman" w:eastAsia="Times New Roman" w:hAnsi="Times New Roman" w:cs="Times New Roman"/>
          <w:b/>
          <w:snapToGrid w:val="0"/>
          <w:sz w:val="24"/>
          <w:szCs w:val="24"/>
        </w:rPr>
      </w:pPr>
    </w:p>
    <w:p w14:paraId="6143DEA2" w14:textId="77777777" w:rsidR="00A37EF0" w:rsidRDefault="00A37EF0" w:rsidP="003616B6">
      <w:pPr>
        <w:spacing w:after="120" w:line="240" w:lineRule="auto"/>
        <w:jc w:val="center"/>
        <w:rPr>
          <w:rFonts w:ascii="Times New Roman" w:eastAsia="Times New Roman" w:hAnsi="Times New Roman" w:cs="Times New Roman"/>
          <w:b/>
          <w:snapToGrid w:val="0"/>
          <w:sz w:val="24"/>
          <w:szCs w:val="24"/>
        </w:rPr>
      </w:pPr>
    </w:p>
    <w:p w14:paraId="11C3DC6C" w14:textId="77777777" w:rsidR="00E74A91" w:rsidRDefault="00E74A91" w:rsidP="003616B6">
      <w:pPr>
        <w:spacing w:after="120" w:line="240" w:lineRule="auto"/>
        <w:jc w:val="center"/>
        <w:rPr>
          <w:rFonts w:ascii="Times New Roman" w:eastAsia="Times New Roman" w:hAnsi="Times New Roman" w:cs="Times New Roman"/>
          <w:b/>
          <w:snapToGrid w:val="0"/>
          <w:sz w:val="24"/>
          <w:szCs w:val="24"/>
        </w:rPr>
      </w:pPr>
    </w:p>
    <w:p w14:paraId="21EBD4DB" w14:textId="77777777" w:rsidR="00E74A91" w:rsidRDefault="00E74A91" w:rsidP="003616B6">
      <w:pPr>
        <w:spacing w:after="120" w:line="240" w:lineRule="auto"/>
        <w:jc w:val="center"/>
        <w:rPr>
          <w:rFonts w:ascii="Times New Roman" w:eastAsia="Times New Roman" w:hAnsi="Times New Roman" w:cs="Times New Roman"/>
          <w:b/>
          <w:snapToGrid w:val="0"/>
          <w:sz w:val="24"/>
          <w:szCs w:val="24"/>
        </w:rPr>
      </w:pPr>
    </w:p>
    <w:p w14:paraId="6F51A32F" w14:textId="77777777" w:rsidR="00E74A91" w:rsidRDefault="00E74A91" w:rsidP="003616B6">
      <w:pPr>
        <w:spacing w:after="120" w:line="240" w:lineRule="auto"/>
        <w:jc w:val="center"/>
        <w:rPr>
          <w:rFonts w:ascii="Times New Roman" w:eastAsia="Times New Roman" w:hAnsi="Times New Roman" w:cs="Times New Roman"/>
          <w:b/>
          <w:snapToGrid w:val="0"/>
          <w:sz w:val="24"/>
          <w:szCs w:val="24"/>
        </w:rPr>
      </w:pPr>
    </w:p>
    <w:p w14:paraId="29EE22CF" w14:textId="77777777" w:rsidR="00E74A91" w:rsidRDefault="00E74A91" w:rsidP="003616B6">
      <w:pPr>
        <w:spacing w:after="120" w:line="240" w:lineRule="auto"/>
        <w:jc w:val="center"/>
        <w:rPr>
          <w:rFonts w:ascii="Times New Roman" w:eastAsia="Times New Roman" w:hAnsi="Times New Roman" w:cs="Times New Roman"/>
          <w:b/>
          <w:snapToGrid w:val="0"/>
          <w:sz w:val="24"/>
          <w:szCs w:val="24"/>
        </w:rPr>
      </w:pPr>
    </w:p>
    <w:p w14:paraId="2FBA25DC" w14:textId="77777777" w:rsidR="00E74A91" w:rsidRDefault="00E74A91" w:rsidP="003616B6">
      <w:pPr>
        <w:spacing w:after="120" w:line="240" w:lineRule="auto"/>
        <w:jc w:val="center"/>
        <w:rPr>
          <w:rFonts w:ascii="Times New Roman" w:eastAsia="Times New Roman" w:hAnsi="Times New Roman" w:cs="Times New Roman"/>
          <w:b/>
          <w:snapToGrid w:val="0"/>
          <w:sz w:val="24"/>
          <w:szCs w:val="24"/>
        </w:rPr>
      </w:pPr>
    </w:p>
    <w:p w14:paraId="134B276A" w14:textId="77777777" w:rsidR="00E74A91" w:rsidRDefault="00E74A91" w:rsidP="003616B6">
      <w:pPr>
        <w:spacing w:after="120" w:line="240" w:lineRule="auto"/>
        <w:jc w:val="center"/>
        <w:rPr>
          <w:rFonts w:ascii="Times New Roman" w:eastAsia="Times New Roman" w:hAnsi="Times New Roman" w:cs="Times New Roman"/>
          <w:b/>
          <w:snapToGrid w:val="0"/>
          <w:sz w:val="24"/>
          <w:szCs w:val="24"/>
        </w:rPr>
      </w:pPr>
    </w:p>
    <w:p w14:paraId="4533D3B7" w14:textId="77777777" w:rsidR="00E74A91" w:rsidRDefault="00E74A91" w:rsidP="003616B6">
      <w:pPr>
        <w:spacing w:after="120" w:line="240" w:lineRule="auto"/>
        <w:jc w:val="center"/>
        <w:rPr>
          <w:rFonts w:ascii="Times New Roman" w:eastAsia="Times New Roman" w:hAnsi="Times New Roman" w:cs="Times New Roman"/>
          <w:b/>
          <w:snapToGrid w:val="0"/>
          <w:sz w:val="24"/>
          <w:szCs w:val="24"/>
        </w:rPr>
      </w:pPr>
    </w:p>
    <w:p w14:paraId="704DF4E2" w14:textId="77777777" w:rsidR="00E74A91" w:rsidRPr="00710241" w:rsidRDefault="00E74A91" w:rsidP="003616B6">
      <w:pPr>
        <w:spacing w:after="120" w:line="240" w:lineRule="auto"/>
        <w:jc w:val="center"/>
        <w:rPr>
          <w:rFonts w:ascii="Times New Roman" w:eastAsia="Times New Roman" w:hAnsi="Times New Roman" w:cs="Times New Roman"/>
          <w:b/>
          <w:snapToGrid w:val="0"/>
          <w:sz w:val="24"/>
          <w:szCs w:val="24"/>
        </w:rPr>
      </w:pPr>
    </w:p>
    <w:p w14:paraId="03C0D528" w14:textId="77777777" w:rsidR="00380BDA" w:rsidRPr="00710241" w:rsidRDefault="00380BDA" w:rsidP="003616B6">
      <w:pPr>
        <w:spacing w:after="120" w:line="240" w:lineRule="auto"/>
        <w:jc w:val="center"/>
        <w:rPr>
          <w:rFonts w:ascii="Times New Roman" w:eastAsia="Times New Roman" w:hAnsi="Times New Roman" w:cs="Times New Roman"/>
          <w:b/>
          <w:snapToGrid w:val="0"/>
          <w:sz w:val="24"/>
          <w:szCs w:val="24"/>
        </w:rPr>
      </w:pPr>
    </w:p>
    <w:p w14:paraId="17BE0D04" w14:textId="77777777" w:rsidR="00380BDA" w:rsidRPr="00710241" w:rsidRDefault="00380BDA" w:rsidP="003616B6">
      <w:pPr>
        <w:spacing w:after="120" w:line="240" w:lineRule="auto"/>
        <w:jc w:val="center"/>
        <w:rPr>
          <w:rFonts w:ascii="Times New Roman" w:eastAsia="Times New Roman" w:hAnsi="Times New Roman" w:cs="Times New Roman"/>
          <w:b/>
          <w:snapToGrid w:val="0"/>
          <w:sz w:val="24"/>
          <w:szCs w:val="24"/>
        </w:rPr>
      </w:pPr>
    </w:p>
    <w:p w14:paraId="71060FBE" w14:textId="77777777" w:rsidR="00A37EF0" w:rsidRPr="00710241" w:rsidRDefault="00A37EF0" w:rsidP="003616B6">
      <w:pPr>
        <w:spacing w:after="120" w:line="240" w:lineRule="auto"/>
        <w:rPr>
          <w:rFonts w:ascii="Times New Roman" w:eastAsia="Times New Roman" w:hAnsi="Times New Roman" w:cs="Times New Roman"/>
          <w:b/>
          <w:snapToGrid w:val="0"/>
          <w:sz w:val="24"/>
          <w:szCs w:val="24"/>
        </w:rPr>
      </w:pPr>
    </w:p>
    <w:p w14:paraId="1096DC32" w14:textId="7F966316" w:rsidR="00A37EF0" w:rsidRDefault="00E555DB" w:rsidP="003616B6">
      <w:pPr>
        <w:spacing w:after="120" w:line="240" w:lineRule="auto"/>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Октомври</w:t>
      </w:r>
      <w:r w:rsidR="00380BDA" w:rsidRPr="00710241">
        <w:rPr>
          <w:rFonts w:ascii="Times New Roman" w:eastAsia="Times New Roman" w:hAnsi="Times New Roman" w:cs="Times New Roman"/>
          <w:b/>
          <w:snapToGrid w:val="0"/>
          <w:sz w:val="24"/>
          <w:szCs w:val="24"/>
        </w:rPr>
        <w:t xml:space="preserve"> 2018 г.</w:t>
      </w:r>
    </w:p>
    <w:p w14:paraId="36A4CBCC" w14:textId="6B2B34C3" w:rsidR="00E74A91" w:rsidRDefault="00E74A91">
      <w:pP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br w:type="page"/>
      </w:r>
    </w:p>
    <w:sdt>
      <w:sdtPr>
        <w:rPr>
          <w:rFonts w:ascii="Times New Roman" w:eastAsiaTheme="minorHAnsi" w:hAnsi="Times New Roman" w:cs="Times New Roman"/>
          <w:b w:val="0"/>
          <w:bCs w:val="0"/>
          <w:color w:val="auto"/>
          <w:sz w:val="24"/>
          <w:szCs w:val="24"/>
          <w:lang w:eastAsia="en-US"/>
        </w:rPr>
        <w:id w:val="525443908"/>
        <w:docPartObj>
          <w:docPartGallery w:val="Table of Contents"/>
          <w:docPartUnique/>
        </w:docPartObj>
      </w:sdtPr>
      <w:sdtEndPr>
        <w:rPr>
          <w:noProof/>
        </w:rPr>
      </w:sdtEndPr>
      <w:sdtContent>
        <w:p w14:paraId="015BD05F" w14:textId="4474BB20" w:rsidR="00B1109A" w:rsidRPr="00710241" w:rsidRDefault="004C1589" w:rsidP="003616B6">
          <w:pPr>
            <w:pStyle w:val="TOCHeading"/>
            <w:spacing w:before="0" w:after="120" w:line="240" w:lineRule="auto"/>
            <w:rPr>
              <w:rFonts w:ascii="Times New Roman" w:hAnsi="Times New Roman" w:cs="Times New Roman"/>
              <w:color w:val="auto"/>
              <w:sz w:val="24"/>
              <w:szCs w:val="24"/>
            </w:rPr>
          </w:pPr>
          <w:r w:rsidRPr="00710241">
            <w:rPr>
              <w:rFonts w:ascii="Times New Roman" w:hAnsi="Times New Roman" w:cs="Times New Roman"/>
              <w:color w:val="auto"/>
              <w:sz w:val="24"/>
              <w:szCs w:val="24"/>
            </w:rPr>
            <w:t>Съдържание:</w:t>
          </w:r>
        </w:p>
        <w:p w14:paraId="2AA8E373" w14:textId="77777777" w:rsidR="00B1109A" w:rsidRPr="00710241" w:rsidRDefault="00B1109A" w:rsidP="003616B6">
          <w:pPr>
            <w:spacing w:after="120" w:line="240" w:lineRule="auto"/>
            <w:rPr>
              <w:rFonts w:ascii="Times New Roman" w:hAnsi="Times New Roman" w:cs="Times New Roman"/>
              <w:sz w:val="24"/>
              <w:szCs w:val="24"/>
              <w:lang w:eastAsia="bg-BG"/>
            </w:rPr>
          </w:pPr>
        </w:p>
        <w:p w14:paraId="4DAC75F9" w14:textId="77777777" w:rsidR="00E74A91" w:rsidRDefault="00B1109A">
          <w:pPr>
            <w:pStyle w:val="TOC1"/>
            <w:rPr>
              <w:rFonts w:eastAsiaTheme="minorEastAsia"/>
              <w:noProof/>
              <w:lang w:val="en-US"/>
            </w:rPr>
          </w:pPr>
          <w:r w:rsidRPr="00710241">
            <w:rPr>
              <w:rFonts w:ascii="Times New Roman" w:hAnsi="Times New Roman" w:cs="Times New Roman"/>
              <w:sz w:val="24"/>
              <w:szCs w:val="24"/>
            </w:rPr>
            <w:fldChar w:fldCharType="begin"/>
          </w:r>
          <w:r w:rsidRPr="00710241">
            <w:rPr>
              <w:rFonts w:ascii="Times New Roman" w:hAnsi="Times New Roman" w:cs="Times New Roman"/>
              <w:sz w:val="24"/>
              <w:szCs w:val="24"/>
            </w:rPr>
            <w:instrText xml:space="preserve"> TOC \o "1-3" \h \z \u </w:instrText>
          </w:r>
          <w:r w:rsidRPr="00710241">
            <w:rPr>
              <w:rFonts w:ascii="Times New Roman" w:hAnsi="Times New Roman" w:cs="Times New Roman"/>
              <w:sz w:val="24"/>
              <w:szCs w:val="24"/>
            </w:rPr>
            <w:fldChar w:fldCharType="separate"/>
          </w:r>
          <w:hyperlink w:anchor="_Toc523392624" w:history="1">
            <w:r w:rsidR="00E74A91" w:rsidRPr="00CF396C">
              <w:rPr>
                <w:rStyle w:val="Hyperlink"/>
                <w:rFonts w:ascii="Times New Roman" w:hAnsi="Times New Roman" w:cs="Times New Roman"/>
                <w:noProof/>
              </w:rPr>
              <w:t>1.</w:t>
            </w:r>
            <w:r w:rsidR="00E74A91">
              <w:rPr>
                <w:rFonts w:eastAsiaTheme="minorEastAsia"/>
                <w:noProof/>
                <w:lang w:val="en-US"/>
              </w:rPr>
              <w:tab/>
            </w:r>
            <w:r w:rsidR="00E74A91" w:rsidRPr="00CF396C">
              <w:rPr>
                <w:rStyle w:val="Hyperlink"/>
                <w:rFonts w:ascii="Times New Roman" w:hAnsi="Times New Roman" w:cs="Times New Roman"/>
                <w:noProof/>
              </w:rPr>
              <w:t>Техническо изпълнение на бюджетната линия</w:t>
            </w:r>
            <w:r w:rsidR="00E74A91">
              <w:rPr>
                <w:noProof/>
                <w:webHidden/>
              </w:rPr>
              <w:tab/>
            </w:r>
            <w:r w:rsidR="00E74A91">
              <w:rPr>
                <w:noProof/>
                <w:webHidden/>
              </w:rPr>
              <w:fldChar w:fldCharType="begin"/>
            </w:r>
            <w:r w:rsidR="00E74A91">
              <w:rPr>
                <w:noProof/>
                <w:webHidden/>
              </w:rPr>
              <w:instrText xml:space="preserve"> PAGEREF _Toc523392624 \h </w:instrText>
            </w:r>
            <w:r w:rsidR="00E74A91">
              <w:rPr>
                <w:noProof/>
                <w:webHidden/>
              </w:rPr>
            </w:r>
            <w:r w:rsidR="00E74A91">
              <w:rPr>
                <w:noProof/>
                <w:webHidden/>
              </w:rPr>
              <w:fldChar w:fldCharType="separate"/>
            </w:r>
            <w:r w:rsidR="00E74A91">
              <w:rPr>
                <w:noProof/>
                <w:webHidden/>
              </w:rPr>
              <w:t>3</w:t>
            </w:r>
            <w:r w:rsidR="00E74A91">
              <w:rPr>
                <w:noProof/>
                <w:webHidden/>
              </w:rPr>
              <w:fldChar w:fldCharType="end"/>
            </w:r>
          </w:hyperlink>
        </w:p>
        <w:p w14:paraId="6C36BC14" w14:textId="77777777" w:rsidR="00E74A91" w:rsidRDefault="006B0811">
          <w:pPr>
            <w:pStyle w:val="TOC1"/>
            <w:rPr>
              <w:rFonts w:eastAsiaTheme="minorEastAsia"/>
              <w:noProof/>
              <w:lang w:val="en-US"/>
            </w:rPr>
          </w:pPr>
          <w:hyperlink w:anchor="_Toc523392625" w:history="1">
            <w:r w:rsidR="00E74A91" w:rsidRPr="00CF396C">
              <w:rPr>
                <w:rStyle w:val="Hyperlink"/>
                <w:rFonts w:ascii="Times New Roman" w:eastAsia="Calibri" w:hAnsi="Times New Roman" w:cs="Times New Roman"/>
                <w:noProof/>
              </w:rPr>
              <w:t>1.1.</w:t>
            </w:r>
            <w:r w:rsidR="00E74A91">
              <w:rPr>
                <w:rFonts w:eastAsiaTheme="minorEastAsia"/>
                <w:noProof/>
                <w:lang w:val="en-US"/>
              </w:rPr>
              <w:tab/>
            </w:r>
            <w:r w:rsidR="00E74A91" w:rsidRPr="00CF396C">
              <w:rPr>
                <w:rStyle w:val="Hyperlink"/>
                <w:rFonts w:ascii="Times New Roman" w:eastAsia="Calibri" w:hAnsi="Times New Roman" w:cs="Times New Roman"/>
                <w:noProof/>
              </w:rPr>
              <w:t>Провеждане на обществени поръчки по ПО 4 ТП</w:t>
            </w:r>
            <w:r w:rsidR="00E74A91">
              <w:rPr>
                <w:noProof/>
                <w:webHidden/>
              </w:rPr>
              <w:tab/>
            </w:r>
            <w:r w:rsidR="00E74A91">
              <w:rPr>
                <w:noProof/>
                <w:webHidden/>
              </w:rPr>
              <w:fldChar w:fldCharType="begin"/>
            </w:r>
            <w:r w:rsidR="00E74A91">
              <w:rPr>
                <w:noProof/>
                <w:webHidden/>
              </w:rPr>
              <w:instrText xml:space="preserve"> PAGEREF _Toc523392625 \h </w:instrText>
            </w:r>
            <w:r w:rsidR="00E74A91">
              <w:rPr>
                <w:noProof/>
                <w:webHidden/>
              </w:rPr>
            </w:r>
            <w:r w:rsidR="00E74A91">
              <w:rPr>
                <w:noProof/>
                <w:webHidden/>
              </w:rPr>
              <w:fldChar w:fldCharType="separate"/>
            </w:r>
            <w:r w:rsidR="00E74A91">
              <w:rPr>
                <w:noProof/>
                <w:webHidden/>
              </w:rPr>
              <w:t>4</w:t>
            </w:r>
            <w:r w:rsidR="00E74A91">
              <w:rPr>
                <w:noProof/>
                <w:webHidden/>
              </w:rPr>
              <w:fldChar w:fldCharType="end"/>
            </w:r>
          </w:hyperlink>
        </w:p>
        <w:p w14:paraId="0ADA3751" w14:textId="77777777" w:rsidR="00E74A91" w:rsidRDefault="006B0811">
          <w:pPr>
            <w:pStyle w:val="TOC1"/>
            <w:rPr>
              <w:rFonts w:eastAsiaTheme="minorEastAsia"/>
              <w:noProof/>
              <w:lang w:val="en-US"/>
            </w:rPr>
          </w:pPr>
          <w:hyperlink w:anchor="_Toc523392626" w:history="1">
            <w:r w:rsidR="00E74A91" w:rsidRPr="00CF396C">
              <w:rPr>
                <w:rStyle w:val="Hyperlink"/>
                <w:rFonts w:ascii="Times New Roman" w:hAnsi="Times New Roman" w:cs="Times New Roman"/>
                <w:noProof/>
              </w:rPr>
              <w:t>2.</w:t>
            </w:r>
            <w:r w:rsidR="00E74A91">
              <w:rPr>
                <w:rFonts w:eastAsiaTheme="minorEastAsia"/>
                <w:noProof/>
                <w:lang w:val="en-US"/>
              </w:rPr>
              <w:tab/>
            </w:r>
            <w:r w:rsidR="00E74A91" w:rsidRPr="00CF396C">
              <w:rPr>
                <w:rStyle w:val="Hyperlink"/>
                <w:rFonts w:ascii="Times New Roman" w:hAnsi="Times New Roman" w:cs="Times New Roman"/>
                <w:noProof/>
              </w:rPr>
              <w:t>Финансово изпълнение</w:t>
            </w:r>
            <w:r w:rsidR="00E74A91">
              <w:rPr>
                <w:noProof/>
                <w:webHidden/>
              </w:rPr>
              <w:tab/>
            </w:r>
            <w:r w:rsidR="00E74A91">
              <w:rPr>
                <w:noProof/>
                <w:webHidden/>
              </w:rPr>
              <w:fldChar w:fldCharType="begin"/>
            </w:r>
            <w:r w:rsidR="00E74A91">
              <w:rPr>
                <w:noProof/>
                <w:webHidden/>
              </w:rPr>
              <w:instrText xml:space="preserve"> PAGEREF _Toc523392626 \h </w:instrText>
            </w:r>
            <w:r w:rsidR="00E74A91">
              <w:rPr>
                <w:noProof/>
                <w:webHidden/>
              </w:rPr>
            </w:r>
            <w:r w:rsidR="00E74A91">
              <w:rPr>
                <w:noProof/>
                <w:webHidden/>
              </w:rPr>
              <w:fldChar w:fldCharType="separate"/>
            </w:r>
            <w:r w:rsidR="00E74A91">
              <w:rPr>
                <w:noProof/>
                <w:webHidden/>
              </w:rPr>
              <w:t>5</w:t>
            </w:r>
            <w:r w:rsidR="00E74A91">
              <w:rPr>
                <w:noProof/>
                <w:webHidden/>
              </w:rPr>
              <w:fldChar w:fldCharType="end"/>
            </w:r>
          </w:hyperlink>
        </w:p>
        <w:p w14:paraId="7088CF34" w14:textId="77777777" w:rsidR="00E74A91" w:rsidRDefault="006B0811">
          <w:pPr>
            <w:pStyle w:val="TOC1"/>
            <w:rPr>
              <w:rFonts w:eastAsiaTheme="minorEastAsia"/>
              <w:noProof/>
              <w:lang w:val="en-US"/>
            </w:rPr>
          </w:pPr>
          <w:hyperlink w:anchor="_Toc523392627" w:history="1">
            <w:r w:rsidR="00E74A91" w:rsidRPr="00CF396C">
              <w:rPr>
                <w:rStyle w:val="Hyperlink"/>
                <w:rFonts w:ascii="Times New Roman" w:hAnsi="Times New Roman" w:cs="Times New Roman"/>
                <w:noProof/>
                <w:lang w:eastAsia="bg-BG"/>
              </w:rPr>
              <w:t>2.1.</w:t>
            </w:r>
            <w:r w:rsidR="00E74A91">
              <w:rPr>
                <w:rFonts w:eastAsiaTheme="minorEastAsia"/>
                <w:noProof/>
                <w:lang w:val="en-US"/>
              </w:rPr>
              <w:tab/>
            </w:r>
            <w:r w:rsidR="00E74A91" w:rsidRPr="00CF396C">
              <w:rPr>
                <w:rStyle w:val="Hyperlink"/>
                <w:rFonts w:ascii="Times New Roman" w:hAnsi="Times New Roman" w:cs="Times New Roman"/>
                <w:noProof/>
              </w:rPr>
              <w:t>Отчитане</w:t>
            </w:r>
            <w:r w:rsidR="00E74A91">
              <w:rPr>
                <w:noProof/>
                <w:webHidden/>
              </w:rPr>
              <w:tab/>
            </w:r>
            <w:r w:rsidR="00E74A91">
              <w:rPr>
                <w:noProof/>
                <w:webHidden/>
              </w:rPr>
              <w:fldChar w:fldCharType="begin"/>
            </w:r>
            <w:r w:rsidR="00E74A91">
              <w:rPr>
                <w:noProof/>
                <w:webHidden/>
              </w:rPr>
              <w:instrText xml:space="preserve"> PAGEREF _Toc523392627 \h </w:instrText>
            </w:r>
            <w:r w:rsidR="00E74A91">
              <w:rPr>
                <w:noProof/>
                <w:webHidden/>
              </w:rPr>
            </w:r>
            <w:r w:rsidR="00E74A91">
              <w:rPr>
                <w:noProof/>
                <w:webHidden/>
              </w:rPr>
              <w:fldChar w:fldCharType="separate"/>
            </w:r>
            <w:r w:rsidR="00E74A91">
              <w:rPr>
                <w:noProof/>
                <w:webHidden/>
              </w:rPr>
              <w:t>5</w:t>
            </w:r>
            <w:r w:rsidR="00E74A91">
              <w:rPr>
                <w:noProof/>
                <w:webHidden/>
              </w:rPr>
              <w:fldChar w:fldCharType="end"/>
            </w:r>
          </w:hyperlink>
        </w:p>
        <w:p w14:paraId="4B81E13F" w14:textId="77777777" w:rsidR="00E74A91" w:rsidRDefault="006B0811">
          <w:pPr>
            <w:pStyle w:val="TOC1"/>
            <w:rPr>
              <w:rFonts w:eastAsiaTheme="minorEastAsia"/>
              <w:noProof/>
              <w:lang w:val="en-US"/>
            </w:rPr>
          </w:pPr>
          <w:hyperlink w:anchor="_Toc523392628" w:history="1">
            <w:bookmarkStart w:id="0" w:name="_GoBack"/>
            <w:bookmarkEnd w:id="0"/>
            <w:r w:rsidR="00E74A91" w:rsidRPr="00546C37">
              <w:rPr>
                <w:rStyle w:val="Hyperlink"/>
                <w:rFonts w:ascii="Times New Roman" w:hAnsi="Times New Roman" w:cs="Times New Roman"/>
                <w:noProof/>
                <w:lang w:eastAsia="bg-BG"/>
              </w:rPr>
              <w:t>2.2.</w:t>
            </w:r>
            <w:r w:rsidR="00E74A91" w:rsidRPr="00546C37">
              <w:rPr>
                <w:rFonts w:eastAsiaTheme="minorEastAsia"/>
                <w:noProof/>
                <w:lang w:val="en-US"/>
              </w:rPr>
              <w:tab/>
            </w:r>
            <w:r w:rsidR="00E74A91" w:rsidRPr="00546C37">
              <w:rPr>
                <w:rStyle w:val="Hyperlink"/>
                <w:rFonts w:ascii="Times New Roman" w:hAnsi="Times New Roman" w:cs="Times New Roman"/>
                <w:noProof/>
                <w:lang w:eastAsia="bg-BG"/>
              </w:rPr>
              <w:t>Верификация, проверки на място и последващ контрол</w:t>
            </w:r>
            <w:r w:rsidR="00E74A91">
              <w:rPr>
                <w:noProof/>
                <w:webHidden/>
              </w:rPr>
              <w:tab/>
            </w:r>
            <w:r w:rsidR="00E74A91">
              <w:rPr>
                <w:noProof/>
                <w:webHidden/>
              </w:rPr>
              <w:fldChar w:fldCharType="begin"/>
            </w:r>
            <w:r w:rsidR="00E74A91">
              <w:rPr>
                <w:noProof/>
                <w:webHidden/>
              </w:rPr>
              <w:instrText xml:space="preserve"> PAGEREF _Toc523392628 \h </w:instrText>
            </w:r>
            <w:r w:rsidR="00E74A91">
              <w:rPr>
                <w:noProof/>
                <w:webHidden/>
              </w:rPr>
            </w:r>
            <w:r w:rsidR="00E74A91">
              <w:rPr>
                <w:noProof/>
                <w:webHidden/>
              </w:rPr>
              <w:fldChar w:fldCharType="separate"/>
            </w:r>
            <w:r w:rsidR="00E74A91">
              <w:rPr>
                <w:noProof/>
                <w:webHidden/>
              </w:rPr>
              <w:t>7</w:t>
            </w:r>
            <w:r w:rsidR="00E74A91">
              <w:rPr>
                <w:noProof/>
                <w:webHidden/>
              </w:rPr>
              <w:fldChar w:fldCharType="end"/>
            </w:r>
          </w:hyperlink>
        </w:p>
        <w:p w14:paraId="50AB0255" w14:textId="77777777" w:rsidR="00E74A91" w:rsidRDefault="006B0811">
          <w:pPr>
            <w:pStyle w:val="TOC1"/>
            <w:rPr>
              <w:rFonts w:eastAsiaTheme="minorEastAsia"/>
              <w:noProof/>
              <w:lang w:val="en-US"/>
            </w:rPr>
          </w:pPr>
          <w:hyperlink w:anchor="_Toc523392629" w:history="1">
            <w:r w:rsidR="00E74A91" w:rsidRPr="00CF396C">
              <w:rPr>
                <w:rStyle w:val="Hyperlink"/>
                <w:rFonts w:ascii="Times New Roman" w:hAnsi="Times New Roman" w:cs="Times New Roman"/>
                <w:noProof/>
              </w:rPr>
              <w:t>2.3.</w:t>
            </w:r>
            <w:r w:rsidR="00E74A91">
              <w:rPr>
                <w:rFonts w:eastAsiaTheme="minorEastAsia"/>
                <w:noProof/>
                <w:lang w:val="en-US"/>
              </w:rPr>
              <w:tab/>
            </w:r>
            <w:r w:rsidR="00E74A91" w:rsidRPr="00CF396C">
              <w:rPr>
                <w:rStyle w:val="Hyperlink"/>
                <w:rFonts w:ascii="Times New Roman" w:hAnsi="Times New Roman" w:cs="Times New Roman"/>
                <w:noProof/>
              </w:rPr>
              <w:t>Плащания</w:t>
            </w:r>
            <w:r w:rsidR="00E74A91">
              <w:rPr>
                <w:noProof/>
                <w:webHidden/>
              </w:rPr>
              <w:tab/>
            </w:r>
            <w:r w:rsidR="00E74A91">
              <w:rPr>
                <w:noProof/>
                <w:webHidden/>
              </w:rPr>
              <w:fldChar w:fldCharType="begin"/>
            </w:r>
            <w:r w:rsidR="00E74A91">
              <w:rPr>
                <w:noProof/>
                <w:webHidden/>
              </w:rPr>
              <w:instrText xml:space="preserve"> PAGEREF _Toc523392629 \h </w:instrText>
            </w:r>
            <w:r w:rsidR="00E74A91">
              <w:rPr>
                <w:noProof/>
                <w:webHidden/>
              </w:rPr>
            </w:r>
            <w:r w:rsidR="00E74A91">
              <w:rPr>
                <w:noProof/>
                <w:webHidden/>
              </w:rPr>
              <w:fldChar w:fldCharType="separate"/>
            </w:r>
            <w:r w:rsidR="00E74A91">
              <w:rPr>
                <w:noProof/>
                <w:webHidden/>
              </w:rPr>
              <w:t>8</w:t>
            </w:r>
            <w:r w:rsidR="00E74A91">
              <w:rPr>
                <w:noProof/>
                <w:webHidden/>
              </w:rPr>
              <w:fldChar w:fldCharType="end"/>
            </w:r>
          </w:hyperlink>
        </w:p>
        <w:p w14:paraId="4B85458E" w14:textId="77777777" w:rsidR="00E74A91" w:rsidRDefault="006B0811">
          <w:pPr>
            <w:pStyle w:val="TOC1"/>
            <w:rPr>
              <w:rFonts w:eastAsiaTheme="minorEastAsia"/>
              <w:noProof/>
              <w:lang w:val="en-US"/>
            </w:rPr>
          </w:pPr>
          <w:hyperlink w:anchor="_Toc523392630" w:history="1">
            <w:r w:rsidR="00E74A91" w:rsidRPr="00CF396C">
              <w:rPr>
                <w:rStyle w:val="Hyperlink"/>
                <w:rFonts w:ascii="Times New Roman" w:hAnsi="Times New Roman" w:cs="Times New Roman"/>
                <w:noProof/>
                <w:lang w:eastAsia="bg-BG"/>
              </w:rPr>
              <w:t>3.</w:t>
            </w:r>
            <w:r w:rsidR="00E74A91">
              <w:rPr>
                <w:rFonts w:eastAsiaTheme="minorEastAsia"/>
                <w:noProof/>
                <w:lang w:val="en-US"/>
              </w:rPr>
              <w:tab/>
            </w:r>
            <w:r w:rsidR="00E74A91" w:rsidRPr="00CF396C">
              <w:rPr>
                <w:rStyle w:val="Hyperlink"/>
                <w:rFonts w:ascii="Times New Roman" w:hAnsi="Times New Roman" w:cs="Times New Roman"/>
                <w:noProof/>
                <w:lang w:eastAsia="bg-BG"/>
              </w:rPr>
              <w:t>Актуализиране/промяна на финансов план</w:t>
            </w:r>
            <w:r w:rsidR="00E74A91">
              <w:rPr>
                <w:noProof/>
                <w:webHidden/>
              </w:rPr>
              <w:tab/>
            </w:r>
            <w:r w:rsidR="00E74A91">
              <w:rPr>
                <w:noProof/>
                <w:webHidden/>
              </w:rPr>
              <w:fldChar w:fldCharType="begin"/>
            </w:r>
            <w:r w:rsidR="00E74A91">
              <w:rPr>
                <w:noProof/>
                <w:webHidden/>
              </w:rPr>
              <w:instrText xml:space="preserve"> PAGEREF _Toc523392630 \h </w:instrText>
            </w:r>
            <w:r w:rsidR="00E74A91">
              <w:rPr>
                <w:noProof/>
                <w:webHidden/>
              </w:rPr>
            </w:r>
            <w:r w:rsidR="00E74A91">
              <w:rPr>
                <w:noProof/>
                <w:webHidden/>
              </w:rPr>
              <w:fldChar w:fldCharType="separate"/>
            </w:r>
            <w:r w:rsidR="00E74A91">
              <w:rPr>
                <w:noProof/>
                <w:webHidden/>
              </w:rPr>
              <w:t>10</w:t>
            </w:r>
            <w:r w:rsidR="00E74A91">
              <w:rPr>
                <w:noProof/>
                <w:webHidden/>
              </w:rPr>
              <w:fldChar w:fldCharType="end"/>
            </w:r>
          </w:hyperlink>
        </w:p>
        <w:p w14:paraId="52CA27C9" w14:textId="77777777" w:rsidR="00E74A91" w:rsidRDefault="006B0811">
          <w:pPr>
            <w:pStyle w:val="TOC1"/>
            <w:rPr>
              <w:rFonts w:eastAsiaTheme="minorEastAsia"/>
              <w:noProof/>
              <w:lang w:val="en-US"/>
            </w:rPr>
          </w:pPr>
          <w:hyperlink w:anchor="_Toc523392631" w:history="1">
            <w:r w:rsidR="00E74A91" w:rsidRPr="00CF396C">
              <w:rPr>
                <w:rStyle w:val="Hyperlink"/>
                <w:rFonts w:ascii="Times New Roman" w:hAnsi="Times New Roman" w:cs="Times New Roman"/>
                <w:noProof/>
              </w:rPr>
              <w:t>4.</w:t>
            </w:r>
            <w:r w:rsidR="00E74A91">
              <w:rPr>
                <w:rFonts w:eastAsiaTheme="minorEastAsia"/>
                <w:noProof/>
                <w:lang w:val="en-US"/>
              </w:rPr>
              <w:tab/>
            </w:r>
            <w:r w:rsidR="00E74A91" w:rsidRPr="00CF396C">
              <w:rPr>
                <w:rStyle w:val="Hyperlink"/>
                <w:rFonts w:ascii="Times New Roman" w:hAnsi="Times New Roman" w:cs="Times New Roman"/>
                <w:noProof/>
              </w:rPr>
              <w:t>МЕРКИ ЗА ИНФОРМИРАНЕ И ПУБЛИЧНОСТ</w:t>
            </w:r>
            <w:r w:rsidR="00E74A91">
              <w:rPr>
                <w:noProof/>
                <w:webHidden/>
              </w:rPr>
              <w:tab/>
            </w:r>
            <w:r w:rsidR="00E74A91">
              <w:rPr>
                <w:noProof/>
                <w:webHidden/>
              </w:rPr>
              <w:fldChar w:fldCharType="begin"/>
            </w:r>
            <w:r w:rsidR="00E74A91">
              <w:rPr>
                <w:noProof/>
                <w:webHidden/>
              </w:rPr>
              <w:instrText xml:space="preserve"> PAGEREF _Toc523392631 \h </w:instrText>
            </w:r>
            <w:r w:rsidR="00E74A91">
              <w:rPr>
                <w:noProof/>
                <w:webHidden/>
              </w:rPr>
            </w:r>
            <w:r w:rsidR="00E74A91">
              <w:rPr>
                <w:noProof/>
                <w:webHidden/>
              </w:rPr>
              <w:fldChar w:fldCharType="separate"/>
            </w:r>
            <w:r w:rsidR="00E74A91">
              <w:rPr>
                <w:noProof/>
                <w:webHidden/>
              </w:rPr>
              <w:t>11</w:t>
            </w:r>
            <w:r w:rsidR="00E74A91">
              <w:rPr>
                <w:noProof/>
                <w:webHidden/>
              </w:rPr>
              <w:fldChar w:fldCharType="end"/>
            </w:r>
          </w:hyperlink>
        </w:p>
        <w:p w14:paraId="306523A3" w14:textId="77777777" w:rsidR="00E74A91" w:rsidRDefault="006B0811">
          <w:pPr>
            <w:pStyle w:val="TOC1"/>
            <w:rPr>
              <w:rFonts w:eastAsiaTheme="minorEastAsia"/>
              <w:noProof/>
              <w:lang w:val="en-US"/>
            </w:rPr>
          </w:pPr>
          <w:hyperlink w:anchor="_Toc523392632" w:history="1">
            <w:r w:rsidR="00E74A91" w:rsidRPr="00CF396C">
              <w:rPr>
                <w:rStyle w:val="Hyperlink"/>
                <w:rFonts w:ascii="Times New Roman" w:eastAsia="Calibri" w:hAnsi="Times New Roman" w:cs="Times New Roman"/>
                <w:noProof/>
              </w:rPr>
              <w:t>5.</w:t>
            </w:r>
            <w:r w:rsidR="00E74A91">
              <w:rPr>
                <w:rFonts w:eastAsiaTheme="minorEastAsia"/>
                <w:noProof/>
                <w:lang w:val="en-US"/>
              </w:rPr>
              <w:tab/>
            </w:r>
            <w:r w:rsidR="00E74A91" w:rsidRPr="00CF396C">
              <w:rPr>
                <w:rStyle w:val="Hyperlink"/>
                <w:rFonts w:ascii="Times New Roman" w:eastAsia="Calibri" w:hAnsi="Times New Roman" w:cs="Times New Roman"/>
                <w:noProof/>
              </w:rPr>
              <w:t>Изисквания за съхраняване на досие на бюджетната линия</w:t>
            </w:r>
            <w:r w:rsidR="00E74A91">
              <w:rPr>
                <w:noProof/>
                <w:webHidden/>
              </w:rPr>
              <w:tab/>
            </w:r>
            <w:r w:rsidR="00E74A91">
              <w:rPr>
                <w:noProof/>
                <w:webHidden/>
              </w:rPr>
              <w:fldChar w:fldCharType="begin"/>
            </w:r>
            <w:r w:rsidR="00E74A91">
              <w:rPr>
                <w:noProof/>
                <w:webHidden/>
              </w:rPr>
              <w:instrText xml:space="preserve"> PAGEREF _Toc523392632 \h </w:instrText>
            </w:r>
            <w:r w:rsidR="00E74A91">
              <w:rPr>
                <w:noProof/>
                <w:webHidden/>
              </w:rPr>
            </w:r>
            <w:r w:rsidR="00E74A91">
              <w:rPr>
                <w:noProof/>
                <w:webHidden/>
              </w:rPr>
              <w:fldChar w:fldCharType="separate"/>
            </w:r>
            <w:r w:rsidR="00E74A91">
              <w:rPr>
                <w:noProof/>
                <w:webHidden/>
              </w:rPr>
              <w:t>12</w:t>
            </w:r>
            <w:r w:rsidR="00E74A91">
              <w:rPr>
                <w:noProof/>
                <w:webHidden/>
              </w:rPr>
              <w:fldChar w:fldCharType="end"/>
            </w:r>
          </w:hyperlink>
        </w:p>
        <w:p w14:paraId="3A55908C" w14:textId="40112F4A" w:rsidR="00B1109A" w:rsidRPr="00710241" w:rsidRDefault="00B1109A" w:rsidP="003616B6">
          <w:pPr>
            <w:spacing w:after="120" w:line="240" w:lineRule="auto"/>
            <w:rPr>
              <w:rFonts w:ascii="Times New Roman" w:hAnsi="Times New Roman" w:cs="Times New Roman"/>
              <w:sz w:val="24"/>
              <w:szCs w:val="24"/>
            </w:rPr>
          </w:pPr>
          <w:r w:rsidRPr="00710241">
            <w:rPr>
              <w:rFonts w:ascii="Times New Roman" w:hAnsi="Times New Roman" w:cs="Times New Roman"/>
              <w:b/>
              <w:bCs/>
              <w:noProof/>
              <w:sz w:val="24"/>
              <w:szCs w:val="24"/>
            </w:rPr>
            <w:fldChar w:fldCharType="end"/>
          </w:r>
        </w:p>
      </w:sdtContent>
    </w:sdt>
    <w:p w14:paraId="39813788" w14:textId="77777777" w:rsidR="006C4D1A" w:rsidRPr="00710241" w:rsidRDefault="006C4D1A" w:rsidP="003616B6">
      <w:pPr>
        <w:spacing w:after="120" w:line="240" w:lineRule="auto"/>
        <w:jc w:val="center"/>
        <w:rPr>
          <w:rFonts w:ascii="Times New Roman" w:hAnsi="Times New Roman" w:cs="Times New Roman"/>
          <w:b/>
          <w:sz w:val="24"/>
          <w:szCs w:val="24"/>
        </w:rPr>
      </w:pPr>
    </w:p>
    <w:p w14:paraId="645A735D" w14:textId="77777777" w:rsidR="00A95597" w:rsidRPr="00710241" w:rsidRDefault="00A95597" w:rsidP="003616B6">
      <w:pPr>
        <w:spacing w:after="120" w:line="240" w:lineRule="auto"/>
        <w:jc w:val="center"/>
        <w:rPr>
          <w:rFonts w:ascii="Times New Roman" w:hAnsi="Times New Roman" w:cs="Times New Roman"/>
          <w:b/>
          <w:sz w:val="24"/>
          <w:szCs w:val="24"/>
        </w:rPr>
      </w:pPr>
    </w:p>
    <w:p w14:paraId="7D089EA2" w14:textId="77777777" w:rsidR="00A14F03" w:rsidRPr="00710241" w:rsidRDefault="005C1072" w:rsidP="003616B6">
      <w:pPr>
        <w:spacing w:after="120" w:line="240" w:lineRule="auto"/>
        <w:rPr>
          <w:rFonts w:ascii="Times New Roman" w:hAnsi="Times New Roman" w:cs="Times New Roman"/>
          <w:sz w:val="24"/>
          <w:szCs w:val="24"/>
        </w:rPr>
      </w:pPr>
      <w:r w:rsidRPr="00710241">
        <w:rPr>
          <w:rFonts w:ascii="Times New Roman" w:hAnsi="Times New Roman" w:cs="Times New Roman"/>
          <w:sz w:val="24"/>
          <w:szCs w:val="24"/>
        </w:rPr>
        <w:br w:type="page"/>
      </w:r>
    </w:p>
    <w:p w14:paraId="4EBAA39D" w14:textId="0B51C5A6" w:rsidR="00A14F03" w:rsidRPr="00E74A91" w:rsidRDefault="00A14F03" w:rsidP="003616B6">
      <w:pPr>
        <w:spacing w:after="120" w:line="240" w:lineRule="auto"/>
        <w:ind w:firstLine="567"/>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lastRenderedPageBreak/>
        <w:t>Настоящото Ръководство за изпълнение на бюджетни линии се отнася до конкретен бенефициент Изпълнителна агенция „Оперативна програма „Наука и образование за интелигентен растеж“ (ИА ОПНОИР)</w:t>
      </w:r>
      <w:r w:rsidR="00682D14">
        <w:rPr>
          <w:rFonts w:ascii="Times New Roman" w:eastAsia="Calibri" w:hAnsi="Times New Roman" w:cs="Times New Roman"/>
          <w:sz w:val="24"/>
          <w:szCs w:val="24"/>
        </w:rPr>
        <w:t>,</w:t>
      </w:r>
      <w:r w:rsidRPr="00710241">
        <w:rPr>
          <w:rFonts w:ascii="Times New Roman" w:eastAsia="Calibri" w:hAnsi="Times New Roman" w:cs="Times New Roman"/>
          <w:sz w:val="24"/>
          <w:szCs w:val="24"/>
        </w:rPr>
        <w:t xml:space="preserve"> в качеството ѝ на Управляващ орган на Оперативна програма „Наука и образование за интелигентен растеж“ 2014-2020 (ОП НОИР)</w:t>
      </w:r>
      <w:r w:rsidR="00E74A91" w:rsidRPr="00E555DB">
        <w:rPr>
          <w:rFonts w:ascii="Times New Roman" w:eastAsia="Calibri" w:hAnsi="Times New Roman" w:cs="Times New Roman"/>
          <w:sz w:val="24"/>
          <w:szCs w:val="24"/>
        </w:rPr>
        <w:t>.</w:t>
      </w:r>
    </w:p>
    <w:p w14:paraId="69239420" w14:textId="0ED702B1" w:rsidR="00A14F03" w:rsidRPr="00710241" w:rsidRDefault="00A14F03" w:rsidP="003616B6">
      <w:pPr>
        <w:spacing w:after="120" w:line="240" w:lineRule="auto"/>
        <w:ind w:firstLine="567"/>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 xml:space="preserve">Целта на този документ е да представи основните аспекти, свързани с процеса на изпълнение на </w:t>
      </w:r>
      <w:r w:rsidR="00195205" w:rsidRPr="00710241">
        <w:rPr>
          <w:rFonts w:ascii="Times New Roman" w:eastAsia="Calibri" w:hAnsi="Times New Roman" w:cs="Times New Roman"/>
          <w:sz w:val="24"/>
          <w:szCs w:val="24"/>
        </w:rPr>
        <w:t>бюджетни линии</w:t>
      </w:r>
      <w:r w:rsidRPr="00710241">
        <w:rPr>
          <w:rFonts w:ascii="Times New Roman" w:eastAsia="Calibri" w:hAnsi="Times New Roman" w:cs="Times New Roman"/>
          <w:sz w:val="24"/>
          <w:szCs w:val="24"/>
        </w:rPr>
        <w:t>, финансирани по Приоритетна ос 4 на ОП НОИР.</w:t>
      </w:r>
    </w:p>
    <w:p w14:paraId="6526FC48" w14:textId="77777777" w:rsidR="00A14F03" w:rsidRPr="00710241" w:rsidRDefault="00A14F03" w:rsidP="003616B6">
      <w:pPr>
        <w:spacing w:after="120" w:line="240" w:lineRule="auto"/>
        <w:rPr>
          <w:rFonts w:ascii="Times New Roman" w:hAnsi="Times New Roman" w:cs="Times New Roman"/>
          <w:sz w:val="24"/>
          <w:szCs w:val="24"/>
        </w:rPr>
      </w:pPr>
    </w:p>
    <w:p w14:paraId="615EB3EC" w14:textId="77777777" w:rsidR="004E79CD" w:rsidRDefault="004E79CD" w:rsidP="003616B6">
      <w:pPr>
        <w:pStyle w:val="Heading1"/>
        <w:numPr>
          <w:ilvl w:val="0"/>
          <w:numId w:val="10"/>
        </w:numPr>
        <w:spacing w:before="0" w:after="120" w:line="240" w:lineRule="auto"/>
        <w:rPr>
          <w:rFonts w:ascii="Times New Roman" w:hAnsi="Times New Roman" w:cs="Times New Roman"/>
          <w:sz w:val="24"/>
          <w:szCs w:val="24"/>
        </w:rPr>
      </w:pPr>
      <w:bookmarkStart w:id="1" w:name="_Toc523392624"/>
      <w:r w:rsidRPr="00710241">
        <w:rPr>
          <w:rFonts w:ascii="Times New Roman" w:hAnsi="Times New Roman" w:cs="Times New Roman"/>
          <w:sz w:val="24"/>
          <w:szCs w:val="24"/>
        </w:rPr>
        <w:t>Техническо изпълнение</w:t>
      </w:r>
      <w:r>
        <w:rPr>
          <w:rFonts w:ascii="Times New Roman" w:hAnsi="Times New Roman" w:cs="Times New Roman"/>
          <w:sz w:val="24"/>
          <w:szCs w:val="24"/>
        </w:rPr>
        <w:t xml:space="preserve"> </w:t>
      </w:r>
      <w:r w:rsidRPr="00710241">
        <w:rPr>
          <w:rFonts w:ascii="Times New Roman" w:hAnsi="Times New Roman" w:cs="Times New Roman"/>
          <w:sz w:val="24"/>
          <w:szCs w:val="24"/>
        </w:rPr>
        <w:t>на бюджетната линия</w:t>
      </w:r>
      <w:bookmarkEnd w:id="1"/>
    </w:p>
    <w:p w14:paraId="265DC6E3" w14:textId="0C2A9F4C" w:rsidR="00A658E0" w:rsidRDefault="007E0EAE" w:rsidP="003616B6">
      <w:pPr>
        <w:spacing w:after="120" w:line="240" w:lineRule="auto"/>
        <w:ind w:right="142" w:firstLine="567"/>
        <w:jc w:val="both"/>
        <w:rPr>
          <w:rFonts w:ascii="Times New Roman" w:hAnsi="Times New Roman" w:cs="Times New Roman"/>
          <w:bCs/>
          <w:sz w:val="24"/>
          <w:szCs w:val="24"/>
          <w:lang w:eastAsia="bg-BG"/>
        </w:rPr>
      </w:pPr>
      <w:bookmarkStart w:id="2" w:name="_Toc522880363"/>
      <w:bookmarkStart w:id="3" w:name="_Toc522880364"/>
      <w:bookmarkEnd w:id="2"/>
      <w:bookmarkEnd w:id="3"/>
      <w:r w:rsidRPr="00710241">
        <w:rPr>
          <w:rFonts w:ascii="Times New Roman" w:hAnsi="Times New Roman" w:cs="Times New Roman"/>
          <w:bCs/>
          <w:sz w:val="24"/>
          <w:szCs w:val="24"/>
          <w:lang w:eastAsia="bg-BG"/>
        </w:rPr>
        <w:t xml:space="preserve">В срок от 15 работни дни след влизането в сила на решението за предоставяне на БФП се издава заповед от РУО на ОП НОИР за предоставяне на БФП за </w:t>
      </w:r>
      <w:r w:rsidR="00E555DB">
        <w:rPr>
          <w:rFonts w:ascii="Times New Roman" w:hAnsi="Times New Roman" w:cs="Times New Roman"/>
          <w:bCs/>
          <w:sz w:val="24"/>
          <w:szCs w:val="24"/>
          <w:lang w:eastAsia="bg-BG"/>
        </w:rPr>
        <w:t xml:space="preserve">предоставяне на БФП чрез </w:t>
      </w:r>
      <w:r w:rsidRPr="00710241">
        <w:rPr>
          <w:rFonts w:ascii="Times New Roman" w:hAnsi="Times New Roman" w:cs="Times New Roman"/>
          <w:bCs/>
          <w:sz w:val="24"/>
          <w:szCs w:val="24"/>
          <w:lang w:eastAsia="bg-BG"/>
        </w:rPr>
        <w:t>бюджетна</w:t>
      </w:r>
      <w:r w:rsidR="00E555DB">
        <w:rPr>
          <w:rFonts w:ascii="Times New Roman" w:hAnsi="Times New Roman" w:cs="Times New Roman"/>
          <w:bCs/>
          <w:sz w:val="24"/>
          <w:szCs w:val="24"/>
          <w:lang w:eastAsia="bg-BG"/>
        </w:rPr>
        <w:t>/и</w:t>
      </w:r>
      <w:r w:rsidRPr="00710241">
        <w:rPr>
          <w:rFonts w:ascii="Times New Roman" w:hAnsi="Times New Roman" w:cs="Times New Roman"/>
          <w:bCs/>
          <w:sz w:val="24"/>
          <w:szCs w:val="24"/>
          <w:lang w:eastAsia="bg-BG"/>
        </w:rPr>
        <w:t xml:space="preserve"> линия</w:t>
      </w:r>
      <w:r w:rsidR="00E555DB">
        <w:rPr>
          <w:rFonts w:ascii="Times New Roman" w:hAnsi="Times New Roman" w:cs="Times New Roman"/>
          <w:bCs/>
          <w:sz w:val="24"/>
          <w:szCs w:val="24"/>
          <w:lang w:eastAsia="bg-BG"/>
        </w:rPr>
        <w:t>/и</w:t>
      </w:r>
      <w:r w:rsidRPr="00710241">
        <w:rPr>
          <w:rFonts w:ascii="Times New Roman" w:hAnsi="Times New Roman" w:cs="Times New Roman"/>
          <w:bCs/>
          <w:sz w:val="24"/>
          <w:szCs w:val="24"/>
          <w:lang w:eastAsia="bg-BG"/>
        </w:rPr>
        <w:t xml:space="preserve">. </w:t>
      </w:r>
    </w:p>
    <w:p w14:paraId="11D01C97" w14:textId="3D297E53" w:rsidR="00F17324" w:rsidRPr="00E555DB" w:rsidRDefault="00F17324" w:rsidP="003616B6">
      <w:pPr>
        <w:spacing w:after="120" w:line="240" w:lineRule="auto"/>
        <w:ind w:right="142" w:firstLine="567"/>
        <w:jc w:val="both"/>
        <w:rPr>
          <w:rFonts w:ascii="Times New Roman" w:hAnsi="Times New Roman" w:cs="Times New Roman"/>
          <w:bCs/>
          <w:sz w:val="24"/>
          <w:szCs w:val="24"/>
        </w:rPr>
      </w:pPr>
      <w:r w:rsidRPr="00710241">
        <w:rPr>
          <w:rFonts w:ascii="Times New Roman" w:hAnsi="Times New Roman" w:cs="Times New Roman"/>
          <w:bCs/>
          <w:sz w:val="24"/>
          <w:szCs w:val="24"/>
        </w:rPr>
        <w:t>Бюджетната линия се счита за открита от датата на издаване на заповедта за предоставяне на БФП.</w:t>
      </w:r>
      <w:r w:rsidR="00A658E0" w:rsidRPr="00E555DB">
        <w:rPr>
          <w:rFonts w:ascii="Times New Roman" w:hAnsi="Times New Roman" w:cs="Times New Roman"/>
          <w:bCs/>
          <w:sz w:val="24"/>
          <w:szCs w:val="24"/>
        </w:rPr>
        <w:t xml:space="preserve"> </w:t>
      </w:r>
      <w:r w:rsidRPr="00710241">
        <w:rPr>
          <w:rFonts w:ascii="Times New Roman" w:hAnsi="Times New Roman" w:cs="Times New Roman"/>
          <w:bCs/>
          <w:sz w:val="24"/>
          <w:szCs w:val="24"/>
        </w:rPr>
        <w:t xml:space="preserve">Бюджетната линия се счита за приключена на крайната дата, посочена в заповедта за предоставяне на БФП, но не по-късно от 31.12.2023 г., като при изготвяне на бюджета във финансовия план следва да се вземе предвид, че плащанията от бенефициента за направените от него разходи могат да бъдат извършвани </w:t>
      </w:r>
      <w:r w:rsidR="00710241">
        <w:rPr>
          <w:rFonts w:ascii="Times New Roman" w:hAnsi="Times New Roman" w:cs="Times New Roman"/>
          <w:bCs/>
          <w:sz w:val="24"/>
          <w:szCs w:val="24"/>
        </w:rPr>
        <w:t>до тази дата</w:t>
      </w:r>
      <w:r w:rsidRPr="00710241">
        <w:rPr>
          <w:rFonts w:ascii="Times New Roman" w:hAnsi="Times New Roman" w:cs="Times New Roman"/>
          <w:bCs/>
          <w:sz w:val="24"/>
          <w:szCs w:val="24"/>
        </w:rPr>
        <w:t>.</w:t>
      </w:r>
    </w:p>
    <w:p w14:paraId="1526BF7B" w14:textId="7BE01635" w:rsidR="00195205" w:rsidRPr="00710241" w:rsidRDefault="00195205" w:rsidP="003616B6">
      <w:pPr>
        <w:spacing w:after="120" w:line="240" w:lineRule="auto"/>
        <w:ind w:right="142" w:firstLine="567"/>
        <w:jc w:val="both"/>
        <w:rPr>
          <w:rFonts w:ascii="Times New Roman" w:hAnsi="Times New Roman" w:cs="Times New Roman"/>
          <w:bCs/>
          <w:sz w:val="24"/>
          <w:szCs w:val="24"/>
        </w:rPr>
      </w:pPr>
      <w:r w:rsidRPr="00710241">
        <w:rPr>
          <w:rFonts w:ascii="Times New Roman" w:hAnsi="Times New Roman" w:cs="Times New Roman"/>
          <w:bCs/>
          <w:sz w:val="24"/>
          <w:szCs w:val="24"/>
        </w:rPr>
        <w:t xml:space="preserve">Изпълнението на </w:t>
      </w:r>
      <w:r w:rsidR="00F17324" w:rsidRPr="00710241">
        <w:rPr>
          <w:rFonts w:ascii="Times New Roman" w:hAnsi="Times New Roman" w:cs="Times New Roman"/>
          <w:bCs/>
          <w:sz w:val="24"/>
          <w:szCs w:val="24"/>
        </w:rPr>
        <w:t>бюджетната линия</w:t>
      </w:r>
      <w:r w:rsidRPr="00710241">
        <w:rPr>
          <w:rFonts w:ascii="Times New Roman" w:hAnsi="Times New Roman" w:cs="Times New Roman"/>
          <w:bCs/>
          <w:sz w:val="24"/>
          <w:szCs w:val="24"/>
        </w:rPr>
        <w:t xml:space="preserve"> се осъществява от екип за изпълнение на Приоритетна ос 4 „Техническа помощ“</w:t>
      </w:r>
      <w:r w:rsidR="00A658E0" w:rsidRPr="00E555DB">
        <w:rPr>
          <w:rFonts w:ascii="Times New Roman" w:hAnsi="Times New Roman" w:cs="Times New Roman"/>
          <w:bCs/>
          <w:sz w:val="24"/>
          <w:szCs w:val="24"/>
        </w:rPr>
        <w:t>,</w:t>
      </w:r>
      <w:r w:rsidRPr="00710241">
        <w:rPr>
          <w:rFonts w:ascii="Times New Roman" w:hAnsi="Times New Roman" w:cs="Times New Roman"/>
          <w:bCs/>
          <w:sz w:val="24"/>
          <w:szCs w:val="24"/>
        </w:rPr>
        <w:t xml:space="preserve"> определен със заповед на Ръководителя на Управляващия орган.</w:t>
      </w:r>
    </w:p>
    <w:p w14:paraId="03D06439" w14:textId="2C40C0D0" w:rsidR="00710241" w:rsidRPr="00710241" w:rsidRDefault="00710241" w:rsidP="003616B6">
      <w:pPr>
        <w:spacing w:after="120" w:line="240" w:lineRule="auto"/>
        <w:ind w:right="142" w:firstLine="567"/>
        <w:jc w:val="both"/>
        <w:rPr>
          <w:rFonts w:ascii="Times New Roman" w:eastAsia="Calibri" w:hAnsi="Times New Roman" w:cs="Times New Roman"/>
          <w:sz w:val="24"/>
          <w:szCs w:val="24"/>
        </w:rPr>
      </w:pPr>
      <w:r w:rsidRPr="00710241">
        <w:rPr>
          <w:rFonts w:ascii="Times New Roman" w:hAnsi="Times New Roman" w:cs="Times New Roman"/>
          <w:bCs/>
          <w:sz w:val="24"/>
          <w:szCs w:val="24"/>
        </w:rPr>
        <w:t>Екипът за изпълнение на ПО 4 ТП представлява УО на ОП НОИР в качеството му на К</w:t>
      </w:r>
      <w:r w:rsidR="00E36EC4">
        <w:rPr>
          <w:rFonts w:ascii="Times New Roman" w:hAnsi="Times New Roman" w:cs="Times New Roman"/>
          <w:bCs/>
          <w:sz w:val="24"/>
          <w:szCs w:val="24"/>
        </w:rPr>
        <w:t xml:space="preserve">онкретен бенефициент по </w:t>
      </w:r>
      <w:proofErr w:type="spellStart"/>
      <w:r w:rsidR="00E36EC4">
        <w:rPr>
          <w:rFonts w:ascii="Times New Roman" w:hAnsi="Times New Roman" w:cs="Times New Roman"/>
          <w:bCs/>
          <w:sz w:val="24"/>
          <w:szCs w:val="24"/>
        </w:rPr>
        <w:t>ПО</w:t>
      </w:r>
      <w:proofErr w:type="spellEnd"/>
      <w:r w:rsidR="00E36EC4">
        <w:rPr>
          <w:rFonts w:ascii="Times New Roman" w:hAnsi="Times New Roman" w:cs="Times New Roman"/>
          <w:bCs/>
          <w:sz w:val="24"/>
          <w:szCs w:val="24"/>
        </w:rPr>
        <w:t xml:space="preserve"> 4 ТП и</w:t>
      </w:r>
      <w:r w:rsidRPr="00710241" w:rsidDel="00CB3055">
        <w:rPr>
          <w:rFonts w:ascii="Times New Roman" w:hAnsi="Times New Roman" w:cs="Times New Roman"/>
          <w:bCs/>
          <w:sz w:val="24"/>
          <w:szCs w:val="24"/>
        </w:rPr>
        <w:t xml:space="preserve"> </w:t>
      </w:r>
      <w:r w:rsidRPr="00710241">
        <w:rPr>
          <w:rFonts w:ascii="Times New Roman" w:hAnsi="Times New Roman" w:cs="Times New Roman"/>
          <w:sz w:val="24"/>
          <w:szCs w:val="24"/>
        </w:rPr>
        <w:t>отговаря за изпълнението, разплащането и отчитането на дейностите по съответната бюджетна линия, съгласно приложимото национално законодателство, законодателството на ЕС и правилата на ОП НОИР</w:t>
      </w:r>
      <w:r w:rsidR="00A658E0">
        <w:rPr>
          <w:rFonts w:ascii="Times New Roman" w:eastAsia="Calibri" w:hAnsi="Times New Roman" w:cs="Times New Roman"/>
          <w:sz w:val="24"/>
          <w:szCs w:val="24"/>
        </w:rPr>
        <w:t xml:space="preserve">. </w:t>
      </w:r>
      <w:r w:rsidR="00A658E0" w:rsidRPr="00A658E0">
        <w:rPr>
          <w:rFonts w:ascii="Times New Roman" w:eastAsia="Calibri" w:hAnsi="Times New Roman" w:cs="Times New Roman"/>
          <w:sz w:val="24"/>
          <w:szCs w:val="24"/>
        </w:rPr>
        <w:t>Екипът за изпълнение на ПО 4 ТП</w:t>
      </w:r>
      <w:r w:rsidRPr="00710241">
        <w:rPr>
          <w:rFonts w:ascii="Times New Roman" w:eastAsia="Calibri" w:hAnsi="Times New Roman" w:cs="Times New Roman"/>
          <w:sz w:val="24"/>
          <w:szCs w:val="24"/>
        </w:rPr>
        <w:t xml:space="preserve"> организира провеждането на процедурите за възлагане на обществени поръчки по </w:t>
      </w:r>
      <w:proofErr w:type="spellStart"/>
      <w:r w:rsidRPr="00710241">
        <w:rPr>
          <w:rFonts w:ascii="Times New Roman" w:eastAsia="Calibri" w:hAnsi="Times New Roman" w:cs="Times New Roman"/>
          <w:sz w:val="24"/>
          <w:szCs w:val="24"/>
        </w:rPr>
        <w:t>ПО</w:t>
      </w:r>
      <w:proofErr w:type="spellEnd"/>
      <w:r w:rsidRPr="00710241">
        <w:rPr>
          <w:rFonts w:ascii="Times New Roman" w:eastAsia="Calibri" w:hAnsi="Times New Roman" w:cs="Times New Roman"/>
          <w:sz w:val="24"/>
          <w:szCs w:val="24"/>
        </w:rPr>
        <w:t xml:space="preserve"> 4 ТП и изготвя и предоставя за одобрение от РУО предложения за изменение на бюджетните линии (на годишна база или при възникнала необходимост).</w:t>
      </w:r>
      <w:r w:rsidR="00E36EC4" w:rsidRPr="00E36EC4">
        <w:t xml:space="preserve"> </w:t>
      </w:r>
      <w:r w:rsidR="00E36EC4" w:rsidRPr="00E36EC4">
        <w:rPr>
          <w:rFonts w:ascii="Times New Roman" w:eastAsia="Calibri" w:hAnsi="Times New Roman" w:cs="Times New Roman"/>
          <w:sz w:val="24"/>
          <w:szCs w:val="24"/>
        </w:rPr>
        <w:t>Екипът за изпълнение е отговорен за доброто техническо и финансово управление на бюджетните линии, в съответствие с конкретната заповед за предоставяне на безвъзмездна финансова помощ.</w:t>
      </w:r>
    </w:p>
    <w:p w14:paraId="0C3B74B7" w14:textId="2CEC15F3" w:rsidR="00710241" w:rsidRPr="00710241" w:rsidRDefault="00710241" w:rsidP="003616B6">
      <w:pPr>
        <w:spacing w:after="120" w:line="240" w:lineRule="auto"/>
        <w:ind w:firstLine="567"/>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 xml:space="preserve">Бенефициентът е отговорен също за потвърждаване на разходите за доставка на стоки и/или предоставяне на услуги по бюджетната линия въз основа на отчетни </w:t>
      </w:r>
      <w:proofErr w:type="spellStart"/>
      <w:r w:rsidRPr="00710241">
        <w:rPr>
          <w:rFonts w:ascii="Times New Roman" w:eastAsia="Calibri" w:hAnsi="Times New Roman" w:cs="Times New Roman"/>
          <w:sz w:val="24"/>
          <w:szCs w:val="24"/>
        </w:rPr>
        <w:t>разходооправдателни</w:t>
      </w:r>
      <w:proofErr w:type="spellEnd"/>
      <w:r w:rsidRPr="00710241">
        <w:rPr>
          <w:rFonts w:ascii="Times New Roman" w:eastAsia="Calibri" w:hAnsi="Times New Roman" w:cs="Times New Roman"/>
          <w:sz w:val="24"/>
          <w:szCs w:val="24"/>
        </w:rPr>
        <w:t xml:space="preserve"> документи. Бенефициентът е отговорен за потвърждаване на извършените дейности във връзка с изпълнението на одобрената бюджетна линия в рамките на условията на заповедта</w:t>
      </w:r>
      <w:r w:rsidR="003616B6" w:rsidRPr="00E555DB">
        <w:rPr>
          <w:rFonts w:ascii="Times New Roman" w:eastAsia="Calibri" w:hAnsi="Times New Roman" w:cs="Times New Roman"/>
          <w:sz w:val="24"/>
          <w:szCs w:val="24"/>
        </w:rPr>
        <w:t>,</w:t>
      </w:r>
      <w:r w:rsidRPr="00710241">
        <w:rPr>
          <w:rFonts w:ascii="Times New Roman" w:eastAsia="Calibri" w:hAnsi="Times New Roman" w:cs="Times New Roman"/>
          <w:sz w:val="24"/>
          <w:szCs w:val="24"/>
        </w:rPr>
        <w:t xml:space="preserve"> чрез необходимите документи, подкрепящи изпълнението на съответните дейности (приемо-предавателни протоколи за доставки/услуги, доклади, отчети за извършена работа, снимков материал, програми, присъствени списъци, сертификати от обучения и др.) .</w:t>
      </w:r>
    </w:p>
    <w:p w14:paraId="5FF95ABC" w14:textId="77777777" w:rsidR="00710241" w:rsidRPr="00710241" w:rsidRDefault="00710241" w:rsidP="003616B6">
      <w:pPr>
        <w:spacing w:after="120" w:line="240" w:lineRule="auto"/>
        <w:ind w:firstLine="567"/>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 xml:space="preserve">Ръководителят на екипа за изпълнение на Приоритетна ос 4 „Техническа помощ“ извършва контрол по изпълнение и отчитане на извършените дейности,  изготвя искания за плащане, междинни и финален технически и финансови отчети по всяка бюджетна </w:t>
      </w:r>
      <w:r w:rsidRPr="00710241">
        <w:rPr>
          <w:rFonts w:ascii="Times New Roman" w:eastAsia="Calibri" w:hAnsi="Times New Roman" w:cs="Times New Roman"/>
          <w:sz w:val="24"/>
          <w:szCs w:val="24"/>
        </w:rPr>
        <w:lastRenderedPageBreak/>
        <w:t xml:space="preserve">линия; организира изготвянето, съгласуването и придвижването на документите за плащане и поддържането на досие на документацията. </w:t>
      </w:r>
    </w:p>
    <w:p w14:paraId="66F9A791" w14:textId="7CB3A2DB" w:rsidR="00295222" w:rsidRPr="003616B6" w:rsidRDefault="00295222" w:rsidP="003616B6">
      <w:pPr>
        <w:spacing w:after="120" w:line="240" w:lineRule="auto"/>
        <w:ind w:right="142" w:firstLine="709"/>
        <w:jc w:val="both"/>
        <w:rPr>
          <w:rFonts w:ascii="Times New Roman" w:eastAsia="Calibri" w:hAnsi="Times New Roman" w:cs="Times New Roman"/>
          <w:sz w:val="24"/>
          <w:szCs w:val="24"/>
        </w:rPr>
      </w:pPr>
      <w:bookmarkStart w:id="4" w:name="_Toc522880366"/>
      <w:bookmarkStart w:id="5" w:name="_Toc522880367"/>
      <w:bookmarkStart w:id="6" w:name="_Toc522880368"/>
      <w:bookmarkStart w:id="7" w:name="_Toc522880369"/>
      <w:bookmarkStart w:id="8" w:name="_Toc522880370"/>
      <w:bookmarkStart w:id="9" w:name="_Toc522880371"/>
      <w:bookmarkStart w:id="10" w:name="_Toc522880372"/>
      <w:bookmarkEnd w:id="4"/>
      <w:bookmarkEnd w:id="5"/>
      <w:bookmarkEnd w:id="6"/>
      <w:bookmarkEnd w:id="7"/>
      <w:bookmarkEnd w:id="8"/>
      <w:bookmarkEnd w:id="9"/>
      <w:bookmarkEnd w:id="10"/>
      <w:r w:rsidRPr="003616B6">
        <w:rPr>
          <w:rFonts w:ascii="Times New Roman" w:eastAsia="Calibri" w:hAnsi="Times New Roman" w:cs="Times New Roman"/>
          <w:sz w:val="24"/>
          <w:szCs w:val="24"/>
        </w:rPr>
        <w:t xml:space="preserve">Всеки разход за дейности, чието финансиране </w:t>
      </w:r>
      <w:r w:rsidR="003616B6">
        <w:rPr>
          <w:rFonts w:ascii="Times New Roman" w:eastAsia="Calibri" w:hAnsi="Times New Roman" w:cs="Times New Roman"/>
          <w:sz w:val="24"/>
          <w:szCs w:val="24"/>
        </w:rPr>
        <w:t xml:space="preserve">се осигурява по </w:t>
      </w:r>
      <w:proofErr w:type="spellStart"/>
      <w:r w:rsidRPr="003616B6">
        <w:rPr>
          <w:rFonts w:ascii="Times New Roman" w:eastAsia="Calibri" w:hAnsi="Times New Roman" w:cs="Times New Roman"/>
          <w:sz w:val="24"/>
          <w:szCs w:val="24"/>
        </w:rPr>
        <w:t>ПО</w:t>
      </w:r>
      <w:proofErr w:type="spellEnd"/>
      <w:r w:rsidRPr="003616B6">
        <w:rPr>
          <w:rFonts w:ascii="Times New Roman" w:eastAsia="Calibri" w:hAnsi="Times New Roman" w:cs="Times New Roman"/>
          <w:sz w:val="24"/>
          <w:szCs w:val="24"/>
        </w:rPr>
        <w:t xml:space="preserve"> 4 ТП, се извършва по следния ред:</w:t>
      </w:r>
    </w:p>
    <w:p w14:paraId="129E62BC" w14:textId="77777777" w:rsidR="00295222" w:rsidRPr="002F182E" w:rsidRDefault="00295222" w:rsidP="003616B6">
      <w:pPr>
        <w:pStyle w:val="ListParagraph"/>
        <w:numPr>
          <w:ilvl w:val="0"/>
          <w:numId w:val="9"/>
        </w:numPr>
        <w:spacing w:after="120" w:line="240" w:lineRule="auto"/>
        <w:ind w:left="0" w:right="142" w:firstLine="709"/>
        <w:contextualSpacing w:val="0"/>
        <w:jc w:val="both"/>
        <w:rPr>
          <w:rFonts w:ascii="Times New Roman" w:hAnsi="Times New Roman"/>
          <w:sz w:val="24"/>
          <w:szCs w:val="24"/>
        </w:rPr>
      </w:pPr>
      <w:r>
        <w:rPr>
          <w:rFonts w:ascii="Times New Roman" w:hAnsi="Times New Roman"/>
          <w:sz w:val="24"/>
          <w:szCs w:val="24"/>
        </w:rPr>
        <w:t>Директорите на дирекции</w:t>
      </w:r>
      <w:r w:rsidRPr="002F182E">
        <w:rPr>
          <w:rFonts w:ascii="Times New Roman" w:hAnsi="Times New Roman"/>
          <w:sz w:val="24"/>
          <w:szCs w:val="24"/>
        </w:rPr>
        <w:t>, съгласувано с</w:t>
      </w:r>
      <w:r>
        <w:rPr>
          <w:rFonts w:ascii="Times New Roman" w:hAnsi="Times New Roman"/>
          <w:sz w:val="24"/>
          <w:szCs w:val="24"/>
        </w:rPr>
        <w:t xml:space="preserve">ъс </w:t>
      </w:r>
      <w:r w:rsidRPr="002F182E">
        <w:rPr>
          <w:rFonts w:ascii="Times New Roman" w:hAnsi="Times New Roman"/>
          <w:sz w:val="24"/>
          <w:szCs w:val="24"/>
        </w:rPr>
        <w:t>заместник</w:t>
      </w:r>
      <w:r>
        <w:rPr>
          <w:rFonts w:ascii="Times New Roman" w:hAnsi="Times New Roman"/>
          <w:sz w:val="24"/>
          <w:szCs w:val="24"/>
        </w:rPr>
        <w:t>-изпълнителния</w:t>
      </w:r>
      <w:r w:rsidRPr="002F182E">
        <w:rPr>
          <w:rFonts w:ascii="Times New Roman" w:hAnsi="Times New Roman"/>
          <w:sz w:val="24"/>
          <w:szCs w:val="24"/>
        </w:rPr>
        <w:t xml:space="preserve"> директор</w:t>
      </w:r>
      <w:r>
        <w:rPr>
          <w:rFonts w:ascii="Times New Roman" w:hAnsi="Times New Roman"/>
          <w:sz w:val="24"/>
          <w:szCs w:val="24"/>
        </w:rPr>
        <w:t xml:space="preserve"> и главния секретар</w:t>
      </w:r>
      <w:r w:rsidRPr="00EC1957">
        <w:rPr>
          <w:rFonts w:ascii="Times New Roman" w:hAnsi="Times New Roman"/>
          <w:sz w:val="24"/>
          <w:szCs w:val="24"/>
        </w:rPr>
        <w:t>,</w:t>
      </w:r>
      <w:r w:rsidRPr="002F182E">
        <w:rPr>
          <w:rFonts w:ascii="Times New Roman" w:hAnsi="Times New Roman"/>
          <w:sz w:val="24"/>
          <w:szCs w:val="24"/>
        </w:rPr>
        <w:t xml:space="preserve"> обосновават с доклад до </w:t>
      </w:r>
      <w:r>
        <w:rPr>
          <w:rFonts w:ascii="Times New Roman" w:hAnsi="Times New Roman"/>
          <w:sz w:val="24"/>
          <w:szCs w:val="24"/>
        </w:rPr>
        <w:t>изпълнителния</w:t>
      </w:r>
      <w:r w:rsidRPr="002F182E">
        <w:rPr>
          <w:rFonts w:ascii="Times New Roman" w:hAnsi="Times New Roman"/>
          <w:sz w:val="24"/>
          <w:szCs w:val="24"/>
        </w:rPr>
        <w:t xml:space="preserve"> директор необходимост</w:t>
      </w:r>
      <w:r>
        <w:rPr>
          <w:rFonts w:ascii="Times New Roman" w:hAnsi="Times New Roman"/>
          <w:sz w:val="24"/>
          <w:szCs w:val="24"/>
        </w:rPr>
        <w:t>та</w:t>
      </w:r>
      <w:r w:rsidRPr="002F182E">
        <w:rPr>
          <w:rFonts w:ascii="Times New Roman" w:hAnsi="Times New Roman"/>
          <w:sz w:val="24"/>
          <w:szCs w:val="24"/>
        </w:rPr>
        <w:t xml:space="preserve"> от извършване на определена дейност или разход по </w:t>
      </w:r>
      <w:proofErr w:type="spellStart"/>
      <w:r w:rsidRPr="002F182E">
        <w:rPr>
          <w:rFonts w:ascii="Times New Roman" w:hAnsi="Times New Roman"/>
          <w:sz w:val="24"/>
          <w:szCs w:val="24"/>
        </w:rPr>
        <w:t>ПО</w:t>
      </w:r>
      <w:proofErr w:type="spellEnd"/>
      <w:r w:rsidRPr="002F182E">
        <w:rPr>
          <w:rFonts w:ascii="Times New Roman" w:hAnsi="Times New Roman"/>
          <w:sz w:val="24"/>
          <w:szCs w:val="24"/>
        </w:rPr>
        <w:t xml:space="preserve"> 4. </w:t>
      </w:r>
    </w:p>
    <w:p w14:paraId="613E7FD7" w14:textId="77777777" w:rsidR="00295222" w:rsidRPr="002F182E" w:rsidRDefault="00295222" w:rsidP="003616B6">
      <w:pPr>
        <w:pStyle w:val="ListParagraph"/>
        <w:numPr>
          <w:ilvl w:val="0"/>
          <w:numId w:val="9"/>
        </w:numPr>
        <w:spacing w:after="120" w:line="240" w:lineRule="auto"/>
        <w:ind w:left="0" w:right="142" w:firstLine="709"/>
        <w:contextualSpacing w:val="0"/>
        <w:jc w:val="both"/>
        <w:rPr>
          <w:rFonts w:ascii="Times New Roman" w:hAnsi="Times New Roman"/>
          <w:sz w:val="24"/>
          <w:szCs w:val="24"/>
        </w:rPr>
      </w:pPr>
      <w:r>
        <w:rPr>
          <w:rFonts w:ascii="Times New Roman" w:hAnsi="Times New Roman"/>
          <w:sz w:val="24"/>
          <w:szCs w:val="24"/>
        </w:rPr>
        <w:t>Изпълнителният</w:t>
      </w:r>
      <w:r w:rsidRPr="002F182E">
        <w:rPr>
          <w:rFonts w:ascii="Times New Roman" w:hAnsi="Times New Roman"/>
          <w:sz w:val="24"/>
          <w:szCs w:val="24"/>
        </w:rPr>
        <w:t xml:space="preserve"> директор преценява целесъобразността на разходите/дейностите и ако те са необходими и попадат в обхвата на ПО 4, насочва доклада със съответната резолюция до </w:t>
      </w:r>
      <w:r>
        <w:rPr>
          <w:rFonts w:ascii="Times New Roman" w:hAnsi="Times New Roman"/>
          <w:sz w:val="24"/>
          <w:szCs w:val="24"/>
        </w:rPr>
        <w:t xml:space="preserve">главния секретар и до </w:t>
      </w:r>
      <w:r w:rsidRPr="00EC1957">
        <w:rPr>
          <w:rFonts w:ascii="Times New Roman" w:hAnsi="Times New Roman"/>
          <w:sz w:val="24"/>
          <w:szCs w:val="24"/>
        </w:rPr>
        <w:t>ръководителя на екипа за изпълнение на ПО</w:t>
      </w:r>
      <w:r>
        <w:rPr>
          <w:rFonts w:ascii="Times New Roman" w:hAnsi="Times New Roman"/>
          <w:sz w:val="24"/>
          <w:szCs w:val="24"/>
        </w:rPr>
        <w:t xml:space="preserve"> </w:t>
      </w:r>
      <w:r w:rsidRPr="00EC1957">
        <w:rPr>
          <w:rFonts w:ascii="Times New Roman" w:hAnsi="Times New Roman"/>
          <w:sz w:val="24"/>
          <w:szCs w:val="24"/>
        </w:rPr>
        <w:t>4 ТП</w:t>
      </w:r>
      <w:r w:rsidRPr="00EC1957" w:rsidDel="00CB3055">
        <w:rPr>
          <w:rFonts w:ascii="Times New Roman" w:hAnsi="Times New Roman"/>
          <w:sz w:val="24"/>
          <w:szCs w:val="24"/>
        </w:rPr>
        <w:t xml:space="preserve"> </w:t>
      </w:r>
      <w:r w:rsidRPr="002F182E">
        <w:rPr>
          <w:rFonts w:ascii="Times New Roman" w:hAnsi="Times New Roman"/>
          <w:sz w:val="24"/>
          <w:szCs w:val="24"/>
        </w:rPr>
        <w:t>за изпълнение.</w:t>
      </w:r>
    </w:p>
    <w:p w14:paraId="35BB4821" w14:textId="77777777" w:rsidR="00295222" w:rsidRPr="002F182E" w:rsidRDefault="00295222" w:rsidP="003616B6">
      <w:pPr>
        <w:pStyle w:val="ListParagraph"/>
        <w:numPr>
          <w:ilvl w:val="0"/>
          <w:numId w:val="9"/>
        </w:numPr>
        <w:spacing w:after="120" w:line="240" w:lineRule="auto"/>
        <w:ind w:left="0" w:right="142" w:firstLine="709"/>
        <w:contextualSpacing w:val="0"/>
        <w:jc w:val="both"/>
        <w:rPr>
          <w:rFonts w:ascii="Times New Roman" w:hAnsi="Times New Roman"/>
          <w:sz w:val="24"/>
          <w:szCs w:val="24"/>
        </w:rPr>
      </w:pPr>
      <w:r w:rsidRPr="00EC1957">
        <w:rPr>
          <w:rFonts w:ascii="Times New Roman" w:hAnsi="Times New Roman"/>
          <w:sz w:val="24"/>
          <w:szCs w:val="24"/>
        </w:rPr>
        <w:t>Ръководителят на екипа за изпълнение на ПО</w:t>
      </w:r>
      <w:r>
        <w:rPr>
          <w:rFonts w:ascii="Times New Roman" w:hAnsi="Times New Roman"/>
          <w:sz w:val="24"/>
          <w:szCs w:val="24"/>
        </w:rPr>
        <w:t xml:space="preserve"> </w:t>
      </w:r>
      <w:r w:rsidRPr="00EC1957">
        <w:rPr>
          <w:rFonts w:ascii="Times New Roman" w:hAnsi="Times New Roman"/>
          <w:sz w:val="24"/>
          <w:szCs w:val="24"/>
        </w:rPr>
        <w:t>4 ТП</w:t>
      </w:r>
      <w:r w:rsidRPr="002F182E">
        <w:rPr>
          <w:rFonts w:ascii="Times New Roman" w:hAnsi="Times New Roman"/>
          <w:sz w:val="24"/>
          <w:szCs w:val="24"/>
        </w:rPr>
        <w:t>, в зависимост от характера на разхода, който следва да бъде извършен или дейността, която трябва да бъде изпълнена, извършва следното:</w:t>
      </w:r>
    </w:p>
    <w:p w14:paraId="6CCAD87A" w14:textId="3892249A" w:rsidR="00295222" w:rsidRDefault="00295222" w:rsidP="003616B6">
      <w:pPr>
        <w:pStyle w:val="ListParagraph"/>
        <w:numPr>
          <w:ilvl w:val="1"/>
          <w:numId w:val="9"/>
        </w:numPr>
        <w:tabs>
          <w:tab w:val="left" w:pos="1276"/>
        </w:tabs>
        <w:spacing w:after="120" w:line="240" w:lineRule="auto"/>
        <w:ind w:left="1276" w:right="142" w:hanging="567"/>
        <w:contextualSpacing w:val="0"/>
        <w:jc w:val="both"/>
        <w:rPr>
          <w:rFonts w:ascii="Times New Roman" w:hAnsi="Times New Roman"/>
          <w:sz w:val="24"/>
          <w:szCs w:val="24"/>
        </w:rPr>
      </w:pPr>
      <w:r w:rsidRPr="002F182E">
        <w:rPr>
          <w:rFonts w:ascii="Times New Roman" w:hAnsi="Times New Roman"/>
          <w:sz w:val="24"/>
          <w:szCs w:val="24"/>
        </w:rPr>
        <w:t xml:space="preserve">Предприема действия по </w:t>
      </w:r>
      <w:r>
        <w:rPr>
          <w:rFonts w:ascii="Times New Roman" w:hAnsi="Times New Roman"/>
          <w:sz w:val="24"/>
          <w:szCs w:val="24"/>
        </w:rPr>
        <w:t>изпълнение на дейността и/или</w:t>
      </w:r>
      <w:r w:rsidRPr="002F182E">
        <w:rPr>
          <w:rFonts w:ascii="Times New Roman" w:hAnsi="Times New Roman"/>
          <w:sz w:val="24"/>
          <w:szCs w:val="24"/>
        </w:rPr>
        <w:t xml:space="preserve"> </w:t>
      </w:r>
      <w:r w:rsidRPr="00FD1E3D">
        <w:rPr>
          <w:rFonts w:ascii="Times New Roman" w:hAnsi="Times New Roman"/>
          <w:sz w:val="24"/>
          <w:szCs w:val="24"/>
        </w:rPr>
        <w:t>извършване на разход</w:t>
      </w:r>
      <w:r>
        <w:rPr>
          <w:rFonts w:ascii="Times New Roman" w:hAnsi="Times New Roman"/>
          <w:sz w:val="24"/>
          <w:szCs w:val="24"/>
        </w:rPr>
        <w:t>а</w:t>
      </w:r>
      <w:r w:rsidRPr="00FD1E3D">
        <w:rPr>
          <w:rFonts w:ascii="Times New Roman" w:hAnsi="Times New Roman"/>
          <w:sz w:val="24"/>
          <w:szCs w:val="24"/>
        </w:rPr>
        <w:t xml:space="preserve"> - при командироване/обучения в страната</w:t>
      </w:r>
      <w:r w:rsidRPr="008B51C0">
        <w:rPr>
          <w:rFonts w:ascii="Times New Roman" w:hAnsi="Times New Roman"/>
          <w:sz w:val="24"/>
          <w:szCs w:val="24"/>
        </w:rPr>
        <w:t>, или в чужбина, и/или други разходи</w:t>
      </w:r>
      <w:r>
        <w:rPr>
          <w:rFonts w:ascii="Times New Roman" w:hAnsi="Times New Roman"/>
          <w:sz w:val="24"/>
          <w:szCs w:val="24"/>
        </w:rPr>
        <w:t>;</w:t>
      </w:r>
    </w:p>
    <w:p w14:paraId="3CDFACE4" w14:textId="5B1829CD" w:rsidR="00295222" w:rsidRDefault="00295222" w:rsidP="003616B6">
      <w:pPr>
        <w:pStyle w:val="ListParagraph"/>
        <w:numPr>
          <w:ilvl w:val="1"/>
          <w:numId w:val="9"/>
        </w:numPr>
        <w:tabs>
          <w:tab w:val="left" w:pos="1276"/>
        </w:tabs>
        <w:spacing w:after="120" w:line="240" w:lineRule="auto"/>
        <w:ind w:left="1276" w:right="142" w:hanging="567"/>
        <w:contextualSpacing w:val="0"/>
        <w:jc w:val="both"/>
        <w:rPr>
          <w:rFonts w:ascii="Times New Roman" w:hAnsi="Times New Roman"/>
          <w:sz w:val="24"/>
          <w:szCs w:val="24"/>
        </w:rPr>
      </w:pPr>
      <w:r w:rsidRPr="002F182E">
        <w:rPr>
          <w:rFonts w:ascii="Times New Roman" w:hAnsi="Times New Roman"/>
          <w:sz w:val="24"/>
          <w:szCs w:val="24"/>
        </w:rPr>
        <w:t xml:space="preserve">Предприема действия по организиране на обществена поръчка за нуждите на </w:t>
      </w:r>
      <w:r>
        <w:rPr>
          <w:rFonts w:ascii="Times New Roman" w:hAnsi="Times New Roman"/>
          <w:sz w:val="24"/>
          <w:szCs w:val="24"/>
        </w:rPr>
        <w:t>ИА ОП НОИР</w:t>
      </w:r>
      <w:r w:rsidRPr="002F182E">
        <w:rPr>
          <w:rFonts w:ascii="Times New Roman" w:hAnsi="Times New Roman"/>
          <w:sz w:val="24"/>
          <w:szCs w:val="24"/>
        </w:rPr>
        <w:t>.</w:t>
      </w:r>
      <w:r>
        <w:rPr>
          <w:rFonts w:ascii="Times New Roman" w:hAnsi="Times New Roman"/>
          <w:sz w:val="24"/>
          <w:szCs w:val="24"/>
        </w:rPr>
        <w:t xml:space="preserve"> </w:t>
      </w:r>
    </w:p>
    <w:p w14:paraId="6DD31E55" w14:textId="2CE31A4A" w:rsidR="00DF7F7A" w:rsidRPr="00710241" w:rsidRDefault="00241DED" w:rsidP="003616B6">
      <w:pPr>
        <w:spacing w:after="120" w:line="240" w:lineRule="auto"/>
        <w:ind w:right="142" w:firstLine="567"/>
        <w:jc w:val="both"/>
        <w:rPr>
          <w:rFonts w:ascii="Times New Roman" w:hAnsi="Times New Roman" w:cs="Times New Roman"/>
          <w:sz w:val="24"/>
          <w:szCs w:val="24"/>
        </w:rPr>
      </w:pPr>
      <w:r w:rsidRPr="00241DED">
        <w:rPr>
          <w:rFonts w:ascii="Times New Roman" w:hAnsi="Times New Roman" w:cs="Times New Roman"/>
          <w:sz w:val="24"/>
          <w:szCs w:val="24"/>
        </w:rPr>
        <w:t>Бенефициентът може да подаде сигнал за нередност при условията и по реда на Наредбата за администриране на нередности по Европейските структурни и инвестиционни фондове (приета с ПМС № 173/13.07.2016 г., обн. ДВ, бр. 57 от 2016 г.) и съобразно подписаната от него Декларация за нередности.</w:t>
      </w:r>
    </w:p>
    <w:p w14:paraId="0F7987D7" w14:textId="072D7473" w:rsidR="00814617" w:rsidRPr="00814617" w:rsidRDefault="00295222" w:rsidP="003616B6">
      <w:pPr>
        <w:pStyle w:val="Heading1"/>
        <w:numPr>
          <w:ilvl w:val="1"/>
          <w:numId w:val="10"/>
        </w:numPr>
        <w:spacing w:before="0" w:after="120" w:line="240" w:lineRule="auto"/>
        <w:rPr>
          <w:rFonts w:ascii="Times New Roman" w:eastAsia="Calibri" w:hAnsi="Times New Roman" w:cs="Times New Roman"/>
          <w:sz w:val="24"/>
          <w:szCs w:val="24"/>
        </w:rPr>
      </w:pPr>
      <w:bookmarkStart w:id="11" w:name="_Toc523392625"/>
      <w:r>
        <w:rPr>
          <w:rFonts w:ascii="Times New Roman" w:eastAsia="Calibri" w:hAnsi="Times New Roman" w:cs="Times New Roman"/>
          <w:sz w:val="24"/>
          <w:szCs w:val="24"/>
        </w:rPr>
        <w:t>П</w:t>
      </w:r>
      <w:r w:rsidR="00814617" w:rsidRPr="00814617">
        <w:rPr>
          <w:rFonts w:ascii="Times New Roman" w:eastAsia="Calibri" w:hAnsi="Times New Roman" w:cs="Times New Roman"/>
          <w:sz w:val="24"/>
          <w:szCs w:val="24"/>
        </w:rPr>
        <w:t xml:space="preserve">ровеждане на обществени поръчки по </w:t>
      </w:r>
      <w:proofErr w:type="spellStart"/>
      <w:r w:rsidR="00814617" w:rsidRPr="00814617">
        <w:rPr>
          <w:rFonts w:ascii="Times New Roman" w:eastAsia="Calibri" w:hAnsi="Times New Roman" w:cs="Times New Roman"/>
          <w:sz w:val="24"/>
          <w:szCs w:val="24"/>
        </w:rPr>
        <w:t>ПО</w:t>
      </w:r>
      <w:proofErr w:type="spellEnd"/>
      <w:r w:rsidR="00814617" w:rsidRPr="00814617">
        <w:rPr>
          <w:rFonts w:ascii="Times New Roman" w:eastAsia="Calibri" w:hAnsi="Times New Roman" w:cs="Times New Roman"/>
          <w:sz w:val="24"/>
          <w:szCs w:val="24"/>
        </w:rPr>
        <w:t xml:space="preserve"> 4 ТП</w:t>
      </w:r>
      <w:bookmarkEnd w:id="11"/>
    </w:p>
    <w:p w14:paraId="28E0B586" w14:textId="60F4BBFE" w:rsidR="00295222" w:rsidRDefault="00814617" w:rsidP="003616B6">
      <w:pPr>
        <w:spacing w:after="120" w:line="240" w:lineRule="auto"/>
        <w:ind w:right="142" w:firstLine="567"/>
        <w:jc w:val="both"/>
        <w:rPr>
          <w:rFonts w:ascii="Times New Roman" w:eastAsia="Times New Roman" w:hAnsi="Times New Roman" w:cs="Times New Roman"/>
          <w:sz w:val="24"/>
          <w:szCs w:val="24"/>
        </w:rPr>
      </w:pPr>
      <w:r w:rsidRPr="00814617">
        <w:rPr>
          <w:rFonts w:ascii="Times New Roman" w:eastAsia="Calibri" w:hAnsi="Times New Roman" w:cs="Times New Roman"/>
          <w:sz w:val="24"/>
          <w:szCs w:val="24"/>
        </w:rPr>
        <w:t xml:space="preserve">ИА ОП НОИР, в качеството си </w:t>
      </w:r>
      <w:r w:rsidR="003616B6">
        <w:rPr>
          <w:rFonts w:ascii="Times New Roman" w:eastAsia="Calibri" w:hAnsi="Times New Roman" w:cs="Times New Roman"/>
          <w:sz w:val="24"/>
          <w:szCs w:val="24"/>
        </w:rPr>
        <w:t xml:space="preserve">на </w:t>
      </w:r>
      <w:r w:rsidRPr="00814617">
        <w:rPr>
          <w:rFonts w:ascii="Times New Roman" w:eastAsia="Calibri" w:hAnsi="Times New Roman" w:cs="Times New Roman"/>
          <w:sz w:val="24"/>
          <w:szCs w:val="24"/>
        </w:rPr>
        <w:t>КБ,</w:t>
      </w:r>
      <w:r w:rsidR="00295222" w:rsidRPr="00295222">
        <w:rPr>
          <w:rFonts w:ascii="Times New Roman" w:eastAsia="Times New Roman" w:hAnsi="Times New Roman" w:cs="Times New Roman"/>
          <w:sz w:val="24"/>
          <w:szCs w:val="24"/>
        </w:rPr>
        <w:t xml:space="preserve"> самостоятелно организира и провежда обществени поръчки за избор </w:t>
      </w:r>
      <w:r w:rsidR="00E36EC4">
        <w:rPr>
          <w:rFonts w:ascii="Times New Roman" w:eastAsia="Times New Roman" w:hAnsi="Times New Roman" w:cs="Times New Roman"/>
          <w:sz w:val="24"/>
          <w:szCs w:val="24"/>
        </w:rPr>
        <w:t xml:space="preserve">на </w:t>
      </w:r>
      <w:r w:rsidR="00295222" w:rsidRPr="00295222">
        <w:rPr>
          <w:rFonts w:ascii="Times New Roman" w:eastAsia="Times New Roman" w:hAnsi="Times New Roman" w:cs="Times New Roman"/>
          <w:sz w:val="24"/>
          <w:szCs w:val="24"/>
        </w:rPr>
        <w:t xml:space="preserve">изпълнители (услуги, доставки и строителство, свързани с управлението и изпълнението на ОП НОИР), при спазване на действащото национално законодателство. (ИА ОП НОИР може да ползва и избраните доставчици на стоки и услуги, както и да извършва избор на изпълнители на строителство, избрани </w:t>
      </w:r>
      <w:r w:rsidR="00E36EC4" w:rsidRPr="00295222">
        <w:rPr>
          <w:rFonts w:ascii="Times New Roman" w:eastAsia="Times New Roman" w:hAnsi="Times New Roman" w:cs="Times New Roman"/>
          <w:sz w:val="24"/>
          <w:szCs w:val="24"/>
        </w:rPr>
        <w:t xml:space="preserve">чрез обществени поръчки </w:t>
      </w:r>
      <w:r w:rsidR="00295222" w:rsidRPr="00295222">
        <w:rPr>
          <w:rFonts w:ascii="Times New Roman" w:eastAsia="Times New Roman" w:hAnsi="Times New Roman" w:cs="Times New Roman"/>
          <w:sz w:val="24"/>
          <w:szCs w:val="24"/>
        </w:rPr>
        <w:t>от МОН).</w:t>
      </w:r>
    </w:p>
    <w:p w14:paraId="3E33EF11" w14:textId="7EC8E0A7" w:rsidR="00A716DB" w:rsidRDefault="00A716DB" w:rsidP="003616B6">
      <w:pPr>
        <w:spacing w:after="120" w:line="240" w:lineRule="auto"/>
        <w:ind w:right="142" w:firstLine="567"/>
        <w:jc w:val="both"/>
        <w:rPr>
          <w:rFonts w:ascii="Times New Roman" w:eastAsia="Times New Roman" w:hAnsi="Times New Roman" w:cs="Times New Roman"/>
          <w:sz w:val="24"/>
          <w:szCs w:val="24"/>
        </w:rPr>
      </w:pPr>
      <w:r w:rsidRPr="00A716DB">
        <w:rPr>
          <w:rFonts w:ascii="Times New Roman" w:eastAsia="Times New Roman" w:hAnsi="Times New Roman" w:cs="Times New Roman"/>
          <w:sz w:val="24"/>
          <w:szCs w:val="24"/>
        </w:rPr>
        <w:t>Изпълнителите не са партньори по изпълнението на бюджетните линии и се избират в съответствие с реда за определяне на изпълнител от страна на бенефициенти на договорена безвъзмездна финансова помощ от ЕСИФ. При избор на изпълнител/и бенефициентът прилага разпоредбите на Закона за обществени поръчки и Правилника за неговото прилагане.</w:t>
      </w:r>
    </w:p>
    <w:p w14:paraId="4C0F998A" w14:textId="77777777" w:rsidR="00A75813" w:rsidRPr="00A75813" w:rsidRDefault="00A75813" w:rsidP="00F60A18">
      <w:pPr>
        <w:pBdr>
          <w:top w:val="single" w:sz="4" w:space="1" w:color="auto"/>
          <w:left w:val="single" w:sz="4" w:space="4" w:color="auto"/>
          <w:bottom w:val="single" w:sz="4" w:space="1" w:color="auto"/>
          <w:right w:val="single" w:sz="4" w:space="4" w:color="auto"/>
        </w:pBdr>
        <w:spacing w:after="120" w:line="240" w:lineRule="auto"/>
        <w:ind w:firstLine="709"/>
        <w:jc w:val="both"/>
        <w:rPr>
          <w:rFonts w:ascii="Times New Roman" w:eastAsia="Times New Roman" w:hAnsi="Times New Roman" w:cs="Times New Roman"/>
          <w:sz w:val="24"/>
          <w:szCs w:val="24"/>
        </w:rPr>
      </w:pPr>
      <w:r w:rsidRPr="0049556F">
        <w:rPr>
          <w:rFonts w:ascii="Calibri" w:eastAsia="Calibri" w:hAnsi="Calibri" w:cs="Times New Roman"/>
          <w:b/>
          <w:sz w:val="24"/>
          <w:szCs w:val="24"/>
          <w:u w:val="single"/>
        </w:rPr>
        <w:t>ВАЖНО!:</w:t>
      </w:r>
      <w:r w:rsidRPr="0049556F">
        <w:rPr>
          <w:rFonts w:ascii="Calibri" w:eastAsia="Calibri" w:hAnsi="Calibri" w:cs="Times New Roman"/>
          <w:sz w:val="24"/>
          <w:szCs w:val="24"/>
        </w:rPr>
        <w:t xml:space="preserve"> </w:t>
      </w:r>
      <w:r w:rsidRPr="00A75813">
        <w:rPr>
          <w:rFonts w:ascii="Times New Roman" w:eastAsia="Times New Roman" w:hAnsi="Times New Roman" w:cs="Times New Roman"/>
          <w:sz w:val="24"/>
          <w:szCs w:val="24"/>
        </w:rPr>
        <w:t xml:space="preserve">В случай че е приложимо, конкретният бенефициент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и чл. 63, ал. 1, т. 6 от ЗОП.   </w:t>
      </w:r>
    </w:p>
    <w:p w14:paraId="1F469C07" w14:textId="0301162C" w:rsidR="00814617" w:rsidRDefault="00295222" w:rsidP="003616B6">
      <w:pPr>
        <w:spacing w:after="12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Подготовката на процедури за провеждането на обществени поръчки е в съответствие с изготвения съгласно Глава 16 „Техническа помощ“ от Наръчника за управление и изпълнение на ОПНОИР Индикативен годишен работен план </w:t>
      </w:r>
      <w:r w:rsidRPr="00295222">
        <w:rPr>
          <w:rFonts w:ascii="Times New Roman" w:eastAsia="Calibri" w:hAnsi="Times New Roman" w:cs="Times New Roman"/>
          <w:sz w:val="24"/>
          <w:szCs w:val="24"/>
        </w:rPr>
        <w:t>(ИГРП)</w:t>
      </w:r>
      <w:r>
        <w:rPr>
          <w:rFonts w:ascii="Times New Roman" w:eastAsia="Calibri" w:hAnsi="Times New Roman" w:cs="Times New Roman"/>
          <w:sz w:val="24"/>
          <w:szCs w:val="24"/>
        </w:rPr>
        <w:t xml:space="preserve"> </w:t>
      </w:r>
      <w:r w:rsidRPr="00295222">
        <w:rPr>
          <w:rFonts w:ascii="Times New Roman" w:eastAsia="Calibri" w:hAnsi="Times New Roman" w:cs="Times New Roman"/>
          <w:sz w:val="24"/>
          <w:szCs w:val="24"/>
        </w:rPr>
        <w:t xml:space="preserve">за </w:t>
      </w:r>
      <w:r w:rsidRPr="00295222">
        <w:rPr>
          <w:rFonts w:ascii="Times New Roman" w:eastAsia="Calibri" w:hAnsi="Times New Roman" w:cs="Times New Roman"/>
          <w:sz w:val="24"/>
          <w:szCs w:val="24"/>
        </w:rPr>
        <w:lastRenderedPageBreak/>
        <w:t>планираните дейности по бюджетни линии и провеждането на процедури за възлагане на обществени поръчки, свързани с изпълнението на тези дейности</w:t>
      </w:r>
      <w:r>
        <w:rPr>
          <w:rFonts w:ascii="Times New Roman" w:eastAsia="Calibri" w:hAnsi="Times New Roman" w:cs="Times New Roman"/>
          <w:sz w:val="24"/>
          <w:szCs w:val="24"/>
        </w:rPr>
        <w:t>.</w:t>
      </w:r>
    </w:p>
    <w:p w14:paraId="72DC78D4" w14:textId="4DB14021" w:rsidR="00814617" w:rsidRDefault="007F1F60" w:rsidP="00F60A18">
      <w:pPr>
        <w:spacing w:after="120" w:line="240" w:lineRule="auto"/>
        <w:ind w:firstLine="709"/>
        <w:jc w:val="both"/>
        <w:rPr>
          <w:rFonts w:ascii="Times New Roman" w:eastAsia="Calibri" w:hAnsi="Times New Roman" w:cs="Times New Roman"/>
          <w:sz w:val="24"/>
          <w:szCs w:val="24"/>
        </w:rPr>
      </w:pPr>
      <w:r w:rsidRPr="007F1F60">
        <w:rPr>
          <w:rFonts w:ascii="Times New Roman" w:eastAsia="Calibri" w:hAnsi="Times New Roman" w:cs="Times New Roman"/>
          <w:sz w:val="24"/>
          <w:szCs w:val="24"/>
        </w:rPr>
        <w:t>Подготовката за възлагане на обществени поръчки, откриване на процедурата, документацията за участие, получаването на офертите и изготвяне на договор за обществена поръчка, както и разглеждането и оценката на офертите се организира от екипа за изпълнение на ПО 4 ТП, при спазване на Вътрешните правила за управление на цикъла на обществени поръчки в ИА ОП НОИР.</w:t>
      </w:r>
    </w:p>
    <w:p w14:paraId="5677903B" w14:textId="77777777" w:rsidR="00E60295" w:rsidRPr="00710241" w:rsidRDefault="00FE052C" w:rsidP="00F60A18">
      <w:pPr>
        <w:spacing w:after="120" w:line="240" w:lineRule="auto"/>
        <w:ind w:firstLine="709"/>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Ако Б</w:t>
      </w:r>
      <w:r w:rsidR="00E60295" w:rsidRPr="00710241">
        <w:rPr>
          <w:rFonts w:ascii="Times New Roman" w:eastAsia="Calibri" w:hAnsi="Times New Roman" w:cs="Times New Roman"/>
          <w:sz w:val="24"/>
          <w:szCs w:val="24"/>
        </w:rPr>
        <w:t xml:space="preserve">енефициентът не може да изпълни изцяло или частично дейностите, заложени в </w:t>
      </w:r>
      <w:r w:rsidR="00BB70F8" w:rsidRPr="00710241">
        <w:rPr>
          <w:rFonts w:ascii="Times New Roman" w:eastAsia="Calibri" w:hAnsi="Times New Roman" w:cs="Times New Roman"/>
          <w:sz w:val="24"/>
          <w:szCs w:val="24"/>
        </w:rPr>
        <w:t>одобрената със заповед бюджетна линия</w:t>
      </w:r>
      <w:r w:rsidR="00E60295" w:rsidRPr="00710241">
        <w:rPr>
          <w:rFonts w:ascii="Times New Roman" w:eastAsia="Calibri" w:hAnsi="Times New Roman" w:cs="Times New Roman"/>
          <w:sz w:val="24"/>
          <w:szCs w:val="24"/>
        </w:rPr>
        <w:t xml:space="preserve">, плащанията могат да не се извършат (цялостно или частично) в зависимост от невъзможността за изпълнение на задълженията от страна на бенефициента. </w:t>
      </w:r>
    </w:p>
    <w:p w14:paraId="3D50623C" w14:textId="28A1775D" w:rsidR="004E79CD" w:rsidRPr="00E84920" w:rsidRDefault="00007C06" w:rsidP="003616B6">
      <w:pPr>
        <w:pStyle w:val="Heading1"/>
        <w:numPr>
          <w:ilvl w:val="0"/>
          <w:numId w:val="10"/>
        </w:numPr>
        <w:spacing w:before="0" w:after="120" w:line="240" w:lineRule="auto"/>
        <w:rPr>
          <w:rFonts w:ascii="Times New Roman" w:hAnsi="Times New Roman" w:cs="Times New Roman"/>
          <w:sz w:val="24"/>
          <w:szCs w:val="24"/>
        </w:rPr>
      </w:pPr>
      <w:bookmarkStart w:id="12" w:name="_Toc523392626"/>
      <w:r w:rsidRPr="00007C06">
        <w:rPr>
          <w:rFonts w:ascii="Times New Roman" w:hAnsi="Times New Roman" w:cs="Times New Roman"/>
          <w:sz w:val="24"/>
          <w:szCs w:val="24"/>
        </w:rPr>
        <w:t>Финансово изпълнение</w:t>
      </w:r>
      <w:bookmarkEnd w:id="12"/>
    </w:p>
    <w:p w14:paraId="2DBE763B" w14:textId="668091E0" w:rsidR="004E79CD" w:rsidRPr="00710241" w:rsidRDefault="004E79CD" w:rsidP="003616B6">
      <w:pPr>
        <w:pStyle w:val="Heading1"/>
        <w:numPr>
          <w:ilvl w:val="1"/>
          <w:numId w:val="10"/>
        </w:numPr>
        <w:spacing w:before="0" w:after="120" w:line="240" w:lineRule="auto"/>
        <w:rPr>
          <w:rFonts w:ascii="Times New Roman" w:hAnsi="Times New Roman" w:cs="Times New Roman"/>
          <w:sz w:val="24"/>
          <w:szCs w:val="24"/>
          <w:lang w:eastAsia="bg-BG"/>
        </w:rPr>
      </w:pPr>
      <w:bookmarkStart w:id="13" w:name="_Toc523392627"/>
      <w:r w:rsidRPr="00710241">
        <w:rPr>
          <w:rFonts w:ascii="Times New Roman" w:hAnsi="Times New Roman" w:cs="Times New Roman"/>
          <w:sz w:val="24"/>
          <w:szCs w:val="24"/>
        </w:rPr>
        <w:t>Отчитане</w:t>
      </w:r>
      <w:bookmarkEnd w:id="13"/>
    </w:p>
    <w:p w14:paraId="2D5ECD65" w14:textId="77777777" w:rsidR="00DF3358" w:rsidRPr="00710241" w:rsidRDefault="00DF3358" w:rsidP="00DF3358">
      <w:pPr>
        <w:spacing w:after="120" w:line="240" w:lineRule="auto"/>
        <w:ind w:firstLine="567"/>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 xml:space="preserve">Бенефициентът трябва да води точна и редовна документация и счетоводни отчети, отразяващи изпълнението на бюджетната линия, използвайки подходяща система за документооборот и счетоводно отчитане. </w:t>
      </w:r>
    </w:p>
    <w:p w14:paraId="28FA5FBA" w14:textId="5C11C44B" w:rsidR="00DF3358" w:rsidRPr="00710241" w:rsidRDefault="00DF3358" w:rsidP="00DF3358">
      <w:pPr>
        <w:spacing w:after="120" w:line="240" w:lineRule="auto"/>
        <w:ind w:firstLine="567"/>
        <w:jc w:val="both"/>
        <w:rPr>
          <w:rFonts w:ascii="Times New Roman" w:eastAsia="Calibri" w:hAnsi="Times New Roman" w:cs="Times New Roman"/>
          <w:sz w:val="24"/>
          <w:szCs w:val="24"/>
        </w:rPr>
      </w:pPr>
      <w:r w:rsidRPr="00682D14">
        <w:rPr>
          <w:rFonts w:ascii="Times New Roman" w:eastAsia="Calibri" w:hAnsi="Times New Roman" w:cs="Times New Roman"/>
          <w:sz w:val="24"/>
          <w:szCs w:val="24"/>
        </w:rPr>
        <w:t>Допълнително, в хода на изпълнение на бюджетната линия, Управляващия орган</w:t>
      </w:r>
      <w:r w:rsidRPr="00682D14">
        <w:rPr>
          <w:rFonts w:ascii="Times New Roman" w:hAnsi="Times New Roman" w:cs="Times New Roman"/>
          <w:sz w:val="24"/>
          <w:szCs w:val="24"/>
          <w:lang w:eastAsia="bg-BG"/>
        </w:rPr>
        <w:t xml:space="preserve"> </w:t>
      </w:r>
      <w:r w:rsidRPr="00682D14">
        <w:rPr>
          <w:rFonts w:ascii="Times New Roman" w:eastAsia="Calibri" w:hAnsi="Times New Roman" w:cs="Times New Roman"/>
          <w:sz w:val="24"/>
          <w:szCs w:val="24"/>
        </w:rPr>
        <w:t>може да изиска от Бенефициента да предостави доклади и/или допълнителна информация относно напредъка, постигнат по проекта.</w:t>
      </w:r>
    </w:p>
    <w:p w14:paraId="7A51806B" w14:textId="2EEF2BB4" w:rsidR="00871A42" w:rsidRPr="004E79CD" w:rsidRDefault="004E79CD" w:rsidP="00871A42">
      <w:pPr>
        <w:spacing w:after="120" w:line="240" w:lineRule="auto"/>
        <w:ind w:firstLine="567"/>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Отчитането на изпълнение на дейности по техническата помощ става от страна на бенефициента</w:t>
      </w:r>
      <w:r w:rsidR="00682D14">
        <w:rPr>
          <w:rFonts w:ascii="Times New Roman" w:eastAsia="Calibri" w:hAnsi="Times New Roman" w:cs="Times New Roman"/>
          <w:sz w:val="24"/>
          <w:szCs w:val="24"/>
        </w:rPr>
        <w:t>,</w:t>
      </w:r>
      <w:r w:rsidRPr="00710241">
        <w:rPr>
          <w:rFonts w:ascii="Times New Roman" w:eastAsia="Calibri" w:hAnsi="Times New Roman" w:cs="Times New Roman"/>
          <w:sz w:val="24"/>
          <w:szCs w:val="24"/>
        </w:rPr>
        <w:t xml:space="preserve"> чрез изготвяне на </w:t>
      </w:r>
      <w:r>
        <w:rPr>
          <w:rFonts w:ascii="Times New Roman" w:eastAsia="Calibri" w:hAnsi="Times New Roman" w:cs="Times New Roman"/>
          <w:sz w:val="24"/>
          <w:szCs w:val="24"/>
        </w:rPr>
        <w:t>междинни</w:t>
      </w:r>
      <w:r w:rsidRPr="00710241">
        <w:rPr>
          <w:rFonts w:ascii="Times New Roman" w:eastAsia="Calibri" w:hAnsi="Times New Roman" w:cs="Times New Roman"/>
          <w:sz w:val="24"/>
          <w:szCs w:val="24"/>
        </w:rPr>
        <w:t xml:space="preserve"> и финален отчети, които се подават по електронен път чрез системата ИСУН 2020. </w:t>
      </w:r>
      <w:r w:rsidR="00871A42" w:rsidRPr="004E79CD">
        <w:rPr>
          <w:rFonts w:ascii="Times New Roman" w:eastAsia="Calibri" w:hAnsi="Times New Roman" w:cs="Times New Roman"/>
          <w:sz w:val="24"/>
          <w:szCs w:val="24"/>
        </w:rPr>
        <w:t>Екипът за изпълнение на Приоритетна ос 4 „Техническа помощ“ въвежда в ИСУН 2020 информация относно изпълнението на съответната бюджетнат</w:t>
      </w:r>
      <w:r w:rsidR="00682D14">
        <w:rPr>
          <w:rFonts w:ascii="Times New Roman" w:eastAsia="Calibri" w:hAnsi="Times New Roman" w:cs="Times New Roman"/>
          <w:sz w:val="24"/>
          <w:szCs w:val="24"/>
        </w:rPr>
        <w:t>а линия</w:t>
      </w:r>
      <w:r w:rsidR="00871A42" w:rsidRPr="004E79CD">
        <w:rPr>
          <w:rFonts w:ascii="Times New Roman" w:eastAsia="Calibri" w:hAnsi="Times New Roman" w:cs="Times New Roman"/>
          <w:sz w:val="24"/>
          <w:szCs w:val="24"/>
        </w:rPr>
        <w:t xml:space="preserve"> по компетентност от членовете на екипа</w:t>
      </w:r>
      <w:r w:rsidR="00682D14">
        <w:rPr>
          <w:rFonts w:ascii="Times New Roman" w:eastAsia="Calibri" w:hAnsi="Times New Roman" w:cs="Times New Roman"/>
          <w:sz w:val="24"/>
          <w:szCs w:val="24"/>
        </w:rPr>
        <w:t>,</w:t>
      </w:r>
      <w:r w:rsidR="00871A42" w:rsidRPr="004E79CD">
        <w:rPr>
          <w:rFonts w:ascii="Times New Roman" w:eastAsia="Calibri" w:hAnsi="Times New Roman" w:cs="Times New Roman"/>
          <w:sz w:val="24"/>
          <w:szCs w:val="24"/>
        </w:rPr>
        <w:t xml:space="preserve"> съгласно утвърдените им функции и отговорности. Кореспонденцията с Верифициращия орган чрез ИСУН 2020 във връзка с изпълнението на всички действия по изпращане и получаване на данни и отчитането на заповед за предоставяне на безвъзмездна финансова помощ за всяка конкретна бюджетна линия по Приоритетна ос 4 „Техническа помощ“ се осъществява от Ръководителя на Техническа помощ, определен със заповед на Ръководителя на УО на ОП НОИР.</w:t>
      </w:r>
    </w:p>
    <w:p w14:paraId="3A7752A8" w14:textId="48D7EBB8" w:rsidR="004E79CD" w:rsidRPr="00710241" w:rsidRDefault="004E79CD" w:rsidP="003616B6">
      <w:pPr>
        <w:spacing w:after="120" w:line="240" w:lineRule="auto"/>
        <w:ind w:firstLine="567"/>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 xml:space="preserve">С всяко искане за междинно плащане, в хода на изпълнение на одобрената със заповед бюджетна линия, бенефициентът е задължен да изготви и представи на Управляващия орган в качеството му на звено, предоставящо безвъзмездна финансова помощ по Приоритетна ос 4 „Техническа помощ” на ОП НОИР междинен технически и финансов отчет, които да съдържат необходимите приложения с пълна информация за всички аспекти на изпълнението за отчетния период. След приключването на дейностите по одобрената със заповед бюджетна линия, бенефициентът е длъжен да изготви </w:t>
      </w:r>
      <w:r w:rsidRPr="00682D14">
        <w:rPr>
          <w:rFonts w:ascii="Times New Roman" w:eastAsia="Calibri" w:hAnsi="Times New Roman" w:cs="Times New Roman"/>
          <w:sz w:val="24"/>
          <w:szCs w:val="24"/>
        </w:rPr>
        <w:t>искане за окончателно пла</w:t>
      </w:r>
      <w:r w:rsidRPr="00710241">
        <w:rPr>
          <w:rFonts w:ascii="Times New Roman" w:eastAsia="Calibri" w:hAnsi="Times New Roman" w:cs="Times New Roman"/>
          <w:sz w:val="24"/>
          <w:szCs w:val="24"/>
        </w:rPr>
        <w:t xml:space="preserve">щане и </w:t>
      </w:r>
      <w:r w:rsidR="00682D14">
        <w:rPr>
          <w:rFonts w:ascii="Times New Roman" w:eastAsia="Calibri" w:hAnsi="Times New Roman" w:cs="Times New Roman"/>
          <w:sz w:val="24"/>
          <w:szCs w:val="24"/>
        </w:rPr>
        <w:t xml:space="preserve">да </w:t>
      </w:r>
      <w:r w:rsidRPr="00710241">
        <w:rPr>
          <w:rFonts w:ascii="Times New Roman" w:eastAsia="Calibri" w:hAnsi="Times New Roman" w:cs="Times New Roman"/>
          <w:sz w:val="24"/>
          <w:szCs w:val="24"/>
        </w:rPr>
        <w:t>представи на Управляващия орган</w:t>
      </w:r>
      <w:r w:rsidRPr="00682D14">
        <w:rPr>
          <w:rFonts w:ascii="Times New Roman" w:eastAsia="Calibri" w:hAnsi="Times New Roman" w:cs="Times New Roman"/>
          <w:sz w:val="24"/>
          <w:szCs w:val="24"/>
        </w:rPr>
        <w:t xml:space="preserve"> </w:t>
      </w:r>
      <w:r w:rsidRPr="00710241">
        <w:rPr>
          <w:rFonts w:ascii="Times New Roman" w:eastAsia="Calibri" w:hAnsi="Times New Roman" w:cs="Times New Roman"/>
          <w:sz w:val="24"/>
          <w:szCs w:val="24"/>
        </w:rPr>
        <w:t xml:space="preserve">в качеството му на звено, предоставящо безвъзмездна финансова помощ по Приоритетна ос 4 „Техническа помощ” на ОП НОИР финален технически и финансов отчети, съдържащи информация относно цялостното изпълнение на дейностите и постигнатите резултати. Тези отчети трябва да посочват и постигането на резултатите и целите на бюджетната линия чрез предварително зададените индикатори, както и да показват реалното изпълнение на дейностите и това на заложените очаквани резултати. </w:t>
      </w:r>
    </w:p>
    <w:p w14:paraId="4B399565" w14:textId="77777777" w:rsidR="004E79CD" w:rsidRPr="00710241" w:rsidRDefault="004E79CD" w:rsidP="003616B6">
      <w:pPr>
        <w:spacing w:after="120" w:line="240" w:lineRule="auto"/>
        <w:ind w:firstLine="567"/>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lastRenderedPageBreak/>
        <w:t xml:space="preserve">Отчетите следва да отразяват и съответствието на дейностите с хоризонталните политики на ЕС, да описват основните проблеми, възникнали по време на изпълнението на проекта, както и как тези проблеми са били решени или причините за това да не бъдат преодолени. </w:t>
      </w:r>
    </w:p>
    <w:p w14:paraId="7B252D30" w14:textId="46B85EC8" w:rsidR="004E79CD" w:rsidRPr="00710241" w:rsidRDefault="004E79CD" w:rsidP="003616B6">
      <w:pPr>
        <w:spacing w:after="120" w:line="240" w:lineRule="auto"/>
        <w:ind w:right="142" w:firstLine="567"/>
        <w:jc w:val="both"/>
        <w:rPr>
          <w:rFonts w:ascii="Times New Roman" w:eastAsia="Calibri" w:hAnsi="Times New Roman" w:cs="Times New Roman"/>
          <w:sz w:val="24"/>
          <w:szCs w:val="24"/>
        </w:rPr>
      </w:pPr>
      <w:r w:rsidRPr="00710241">
        <w:rPr>
          <w:rFonts w:ascii="Times New Roman" w:hAnsi="Times New Roman" w:cs="Times New Roman"/>
          <w:sz w:val="24"/>
          <w:szCs w:val="24"/>
        </w:rPr>
        <w:t xml:space="preserve">След </w:t>
      </w:r>
      <w:r w:rsidR="00B25A54">
        <w:rPr>
          <w:rFonts w:ascii="Times New Roman" w:hAnsi="Times New Roman" w:cs="Times New Roman"/>
          <w:sz w:val="24"/>
          <w:szCs w:val="24"/>
        </w:rPr>
        <w:t>подаване</w:t>
      </w:r>
      <w:r w:rsidRPr="00710241">
        <w:rPr>
          <w:rFonts w:ascii="Times New Roman" w:hAnsi="Times New Roman" w:cs="Times New Roman"/>
          <w:sz w:val="24"/>
          <w:szCs w:val="24"/>
        </w:rPr>
        <w:t xml:space="preserve"> на междинните отчети и финалния (технически и финансов)</w:t>
      </w:r>
      <w:r w:rsidR="00B25A54" w:rsidRPr="0026480F">
        <w:rPr>
          <w:rFonts w:ascii="Times New Roman" w:hAnsi="Times New Roman" w:cs="Times New Roman"/>
          <w:sz w:val="24"/>
          <w:szCs w:val="24"/>
        </w:rPr>
        <w:t xml:space="preserve"> </w:t>
      </w:r>
      <w:r w:rsidR="00B25A54">
        <w:rPr>
          <w:rFonts w:ascii="Times New Roman" w:hAnsi="Times New Roman" w:cs="Times New Roman"/>
          <w:sz w:val="24"/>
          <w:szCs w:val="24"/>
        </w:rPr>
        <w:t>отчет,</w:t>
      </w:r>
      <w:r w:rsidRPr="00710241">
        <w:rPr>
          <w:rFonts w:ascii="Times New Roman" w:hAnsi="Times New Roman" w:cs="Times New Roman"/>
          <w:sz w:val="24"/>
          <w:szCs w:val="24"/>
        </w:rPr>
        <w:t xml:space="preserve"> чрез </w:t>
      </w:r>
      <w:r w:rsidRPr="0026480F">
        <w:rPr>
          <w:rFonts w:ascii="Times New Roman" w:hAnsi="Times New Roman" w:cs="Times New Roman"/>
          <w:sz w:val="24"/>
          <w:szCs w:val="24"/>
        </w:rPr>
        <w:t>модул „</w:t>
      </w:r>
      <w:proofErr w:type="spellStart"/>
      <w:r w:rsidRPr="0026480F">
        <w:rPr>
          <w:rFonts w:ascii="Times New Roman" w:hAnsi="Times New Roman" w:cs="Times New Roman"/>
          <w:sz w:val="24"/>
          <w:szCs w:val="24"/>
        </w:rPr>
        <w:t>Кореспонеденция</w:t>
      </w:r>
      <w:proofErr w:type="spellEnd"/>
      <w:r w:rsidRPr="0026480F">
        <w:rPr>
          <w:rFonts w:ascii="Times New Roman" w:hAnsi="Times New Roman" w:cs="Times New Roman"/>
          <w:sz w:val="24"/>
          <w:szCs w:val="24"/>
        </w:rPr>
        <w:t>“</w:t>
      </w:r>
      <w:r w:rsidRPr="00710241">
        <w:rPr>
          <w:rFonts w:ascii="Times New Roman" w:hAnsi="Times New Roman" w:cs="Times New Roman"/>
          <w:sz w:val="24"/>
          <w:szCs w:val="24"/>
        </w:rPr>
        <w:t xml:space="preserve"> в ИСУН 2020 се уведомява външен </w:t>
      </w:r>
      <w:proofErr w:type="spellStart"/>
      <w:r w:rsidRPr="00710241">
        <w:rPr>
          <w:rFonts w:ascii="Times New Roman" w:hAnsi="Times New Roman" w:cs="Times New Roman"/>
          <w:sz w:val="24"/>
          <w:szCs w:val="24"/>
        </w:rPr>
        <w:t>верификатор</w:t>
      </w:r>
      <w:proofErr w:type="spellEnd"/>
      <w:r w:rsidRPr="00710241">
        <w:rPr>
          <w:rFonts w:ascii="Times New Roman" w:hAnsi="Times New Roman" w:cs="Times New Roman"/>
          <w:sz w:val="24"/>
          <w:szCs w:val="24"/>
        </w:rPr>
        <w:t xml:space="preserve">, който  е отговорен за </w:t>
      </w:r>
      <w:r w:rsidRPr="0026480F">
        <w:rPr>
          <w:rFonts w:ascii="Times New Roman" w:hAnsi="Times New Roman" w:cs="Times New Roman"/>
          <w:sz w:val="24"/>
          <w:szCs w:val="24"/>
        </w:rPr>
        <w:t>техническата и финансова</w:t>
      </w:r>
      <w:r w:rsidRPr="00710241">
        <w:rPr>
          <w:rFonts w:ascii="Times New Roman" w:eastAsia="Calibri" w:hAnsi="Times New Roman" w:cs="Times New Roman"/>
          <w:sz w:val="24"/>
          <w:szCs w:val="24"/>
        </w:rPr>
        <w:t xml:space="preserve"> верификация, мониторинг и последващ контрол за законосъобразност, по отношение изпълнението на дейностите по бюджетните линии и верифицирането на разходите по тях. </w:t>
      </w:r>
    </w:p>
    <w:p w14:paraId="5C43810C" w14:textId="77777777" w:rsidR="004E79CD" w:rsidRPr="00710241" w:rsidRDefault="004E79CD" w:rsidP="003616B6">
      <w:pPr>
        <w:spacing w:after="120" w:line="240" w:lineRule="auto"/>
        <w:ind w:right="142" w:firstLine="567"/>
        <w:jc w:val="both"/>
        <w:rPr>
          <w:rFonts w:ascii="Times New Roman" w:hAnsi="Times New Roman" w:cs="Times New Roman"/>
          <w:sz w:val="24"/>
          <w:szCs w:val="24"/>
        </w:rPr>
      </w:pPr>
      <w:r w:rsidRPr="00710241">
        <w:rPr>
          <w:rFonts w:ascii="Times New Roman" w:hAnsi="Times New Roman" w:cs="Times New Roman"/>
          <w:sz w:val="24"/>
          <w:szCs w:val="24"/>
        </w:rPr>
        <w:t xml:space="preserve">След като бъде изпратен пакетът отчетни документи и бъде прегледан от външния </w:t>
      </w:r>
      <w:proofErr w:type="spellStart"/>
      <w:r w:rsidRPr="00710241">
        <w:rPr>
          <w:rFonts w:ascii="Times New Roman" w:hAnsi="Times New Roman" w:cs="Times New Roman"/>
          <w:sz w:val="24"/>
          <w:szCs w:val="24"/>
        </w:rPr>
        <w:t>верификатор</w:t>
      </w:r>
      <w:proofErr w:type="spellEnd"/>
      <w:r w:rsidRPr="00710241">
        <w:rPr>
          <w:rFonts w:ascii="Times New Roman" w:hAnsi="Times New Roman" w:cs="Times New Roman"/>
          <w:sz w:val="24"/>
          <w:szCs w:val="24"/>
        </w:rPr>
        <w:t xml:space="preserve">, то той може да бъде: </w:t>
      </w:r>
    </w:p>
    <w:p w14:paraId="24BA97E1" w14:textId="77777777" w:rsidR="004E79CD" w:rsidRPr="00710241" w:rsidRDefault="004E79CD" w:rsidP="003616B6">
      <w:pPr>
        <w:spacing w:after="120" w:line="240" w:lineRule="auto"/>
        <w:ind w:right="142" w:firstLine="567"/>
        <w:jc w:val="both"/>
        <w:rPr>
          <w:rFonts w:ascii="Times New Roman" w:hAnsi="Times New Roman" w:cs="Times New Roman"/>
          <w:sz w:val="24"/>
          <w:szCs w:val="24"/>
        </w:rPr>
      </w:pPr>
      <w:r w:rsidRPr="00710241">
        <w:rPr>
          <w:rFonts w:ascii="Times New Roman" w:hAnsi="Times New Roman" w:cs="Times New Roman"/>
          <w:sz w:val="24"/>
          <w:szCs w:val="24"/>
        </w:rPr>
        <w:sym w:font="Symbol" w:char="F0B7"/>
      </w:r>
      <w:r w:rsidRPr="00710241">
        <w:rPr>
          <w:rFonts w:ascii="Times New Roman" w:hAnsi="Times New Roman" w:cs="Times New Roman"/>
          <w:sz w:val="24"/>
          <w:szCs w:val="24"/>
        </w:rPr>
        <w:t xml:space="preserve"> върнат за корекции; </w:t>
      </w:r>
    </w:p>
    <w:p w14:paraId="25616982" w14:textId="77777777" w:rsidR="004E79CD" w:rsidRPr="00710241" w:rsidRDefault="004E79CD" w:rsidP="003616B6">
      <w:pPr>
        <w:spacing w:after="120" w:line="240" w:lineRule="auto"/>
        <w:ind w:right="142" w:firstLine="567"/>
        <w:jc w:val="both"/>
        <w:rPr>
          <w:rFonts w:ascii="Times New Roman" w:hAnsi="Times New Roman" w:cs="Times New Roman"/>
          <w:sz w:val="24"/>
          <w:szCs w:val="24"/>
        </w:rPr>
      </w:pPr>
      <w:r w:rsidRPr="00710241">
        <w:rPr>
          <w:rFonts w:ascii="Times New Roman" w:hAnsi="Times New Roman" w:cs="Times New Roman"/>
          <w:sz w:val="24"/>
          <w:szCs w:val="24"/>
        </w:rPr>
        <w:sym w:font="Symbol" w:char="F0B7"/>
      </w:r>
      <w:r w:rsidRPr="00710241">
        <w:rPr>
          <w:rFonts w:ascii="Times New Roman" w:hAnsi="Times New Roman" w:cs="Times New Roman"/>
          <w:sz w:val="24"/>
          <w:szCs w:val="24"/>
        </w:rPr>
        <w:t xml:space="preserve"> отхвърлен; </w:t>
      </w:r>
    </w:p>
    <w:p w14:paraId="251960BE" w14:textId="77777777" w:rsidR="004E79CD" w:rsidRPr="00710241" w:rsidRDefault="004E79CD" w:rsidP="003616B6">
      <w:pPr>
        <w:spacing w:after="120" w:line="240" w:lineRule="auto"/>
        <w:ind w:right="142" w:firstLine="567"/>
        <w:jc w:val="both"/>
        <w:rPr>
          <w:rFonts w:ascii="Times New Roman" w:hAnsi="Times New Roman" w:cs="Times New Roman"/>
          <w:sz w:val="24"/>
          <w:szCs w:val="24"/>
        </w:rPr>
      </w:pPr>
      <w:r w:rsidRPr="00710241">
        <w:rPr>
          <w:rFonts w:ascii="Times New Roman" w:hAnsi="Times New Roman" w:cs="Times New Roman"/>
          <w:sz w:val="24"/>
          <w:szCs w:val="24"/>
        </w:rPr>
        <w:sym w:font="Symbol" w:char="F0B7"/>
      </w:r>
      <w:r w:rsidRPr="00710241">
        <w:rPr>
          <w:rFonts w:ascii="Times New Roman" w:hAnsi="Times New Roman" w:cs="Times New Roman"/>
          <w:sz w:val="24"/>
          <w:szCs w:val="24"/>
        </w:rPr>
        <w:t xml:space="preserve"> приет. </w:t>
      </w:r>
    </w:p>
    <w:p w14:paraId="59A11B8F" w14:textId="77AD56DC" w:rsidR="004E79CD" w:rsidRPr="00710241" w:rsidRDefault="004E79CD" w:rsidP="003616B6">
      <w:pPr>
        <w:spacing w:after="120" w:line="240" w:lineRule="auto"/>
        <w:ind w:right="142" w:firstLine="567"/>
        <w:jc w:val="both"/>
        <w:rPr>
          <w:rFonts w:ascii="Times New Roman" w:hAnsi="Times New Roman" w:cs="Times New Roman"/>
          <w:sz w:val="24"/>
          <w:szCs w:val="24"/>
        </w:rPr>
      </w:pPr>
      <w:r w:rsidRPr="00710241">
        <w:rPr>
          <w:rFonts w:ascii="Times New Roman" w:hAnsi="Times New Roman" w:cs="Times New Roman"/>
          <w:sz w:val="24"/>
          <w:szCs w:val="24"/>
        </w:rPr>
        <w:t xml:space="preserve">Ако след извършената проверка пакетът отчетни документи бъде приет, в раздел „Отчетни документи“ в ИСУН 2020 статусът на пакета ще се промени на „Приет“. Ако след извършената проверка външния </w:t>
      </w:r>
      <w:proofErr w:type="spellStart"/>
      <w:r w:rsidRPr="00710241">
        <w:rPr>
          <w:rFonts w:ascii="Times New Roman" w:hAnsi="Times New Roman" w:cs="Times New Roman"/>
          <w:sz w:val="24"/>
          <w:szCs w:val="24"/>
        </w:rPr>
        <w:t>верификатор</w:t>
      </w:r>
      <w:proofErr w:type="spellEnd"/>
      <w:r w:rsidRPr="00710241">
        <w:rPr>
          <w:rFonts w:ascii="Times New Roman" w:hAnsi="Times New Roman" w:cs="Times New Roman"/>
          <w:sz w:val="24"/>
          <w:szCs w:val="24"/>
        </w:rPr>
        <w:t xml:space="preserve"> установи неточности, може да върне инструкции за коригиране на документ от пакета към бенефициента. В този случай статусът на пакета ще бъде отбелязан „В проверка“ като бенефициентът може да прегледа искането за корекция от външния </w:t>
      </w:r>
      <w:proofErr w:type="spellStart"/>
      <w:r w:rsidRPr="00710241">
        <w:rPr>
          <w:rFonts w:ascii="Times New Roman" w:hAnsi="Times New Roman" w:cs="Times New Roman"/>
          <w:sz w:val="24"/>
          <w:szCs w:val="24"/>
        </w:rPr>
        <w:t>верификатор</w:t>
      </w:r>
      <w:proofErr w:type="spellEnd"/>
      <w:r w:rsidRPr="00710241">
        <w:rPr>
          <w:rFonts w:ascii="Times New Roman" w:hAnsi="Times New Roman" w:cs="Times New Roman"/>
          <w:sz w:val="24"/>
          <w:szCs w:val="24"/>
        </w:rPr>
        <w:t xml:space="preserve">, да коригира документа и да изпрати пакета повторно. Бенефициентът има право да изпрати по поща, куриерска служба или да предаде лично част от подкрепящата документация на хартия или електронен носител в деловодството </w:t>
      </w:r>
      <w:r w:rsidR="0026480F">
        <w:rPr>
          <w:rFonts w:ascii="Times New Roman" w:hAnsi="Times New Roman" w:cs="Times New Roman"/>
          <w:sz w:val="24"/>
          <w:szCs w:val="24"/>
        </w:rPr>
        <w:t xml:space="preserve">на </w:t>
      </w:r>
      <w:r w:rsidRPr="00710241">
        <w:rPr>
          <w:rFonts w:ascii="Times New Roman" w:hAnsi="Times New Roman" w:cs="Times New Roman"/>
          <w:sz w:val="24"/>
          <w:szCs w:val="24"/>
        </w:rPr>
        <w:t xml:space="preserve">външния </w:t>
      </w:r>
      <w:proofErr w:type="spellStart"/>
      <w:r w:rsidRPr="00710241">
        <w:rPr>
          <w:rFonts w:ascii="Times New Roman" w:hAnsi="Times New Roman" w:cs="Times New Roman"/>
          <w:sz w:val="24"/>
          <w:szCs w:val="24"/>
        </w:rPr>
        <w:t>верификатор</w:t>
      </w:r>
      <w:proofErr w:type="spellEnd"/>
      <w:r w:rsidRPr="00710241">
        <w:rPr>
          <w:rFonts w:ascii="Times New Roman" w:hAnsi="Times New Roman" w:cs="Times New Roman"/>
          <w:sz w:val="24"/>
          <w:szCs w:val="24"/>
        </w:rPr>
        <w:t xml:space="preserve">. </w:t>
      </w:r>
    </w:p>
    <w:p w14:paraId="14AB222E" w14:textId="77777777" w:rsidR="004E79CD" w:rsidRPr="00710241" w:rsidRDefault="004E79CD" w:rsidP="003616B6">
      <w:pPr>
        <w:spacing w:after="120" w:line="240" w:lineRule="auto"/>
        <w:ind w:right="142" w:firstLine="567"/>
        <w:jc w:val="both"/>
        <w:rPr>
          <w:rFonts w:ascii="Times New Roman" w:hAnsi="Times New Roman" w:cs="Times New Roman"/>
          <w:sz w:val="24"/>
          <w:szCs w:val="24"/>
        </w:rPr>
      </w:pPr>
      <w:r w:rsidRPr="00710241">
        <w:rPr>
          <w:rFonts w:ascii="Times New Roman" w:hAnsi="Times New Roman" w:cs="Times New Roman"/>
          <w:sz w:val="24"/>
          <w:szCs w:val="24"/>
        </w:rPr>
        <w:t>Сроковете за извършване на верификация през ИСУН 2020 на авансово/междинно и окончателно плащане са в съответствие с определените в чл. 61, ал.1 и чл. 62, ал.1 от ЗУСЕСИФ.</w:t>
      </w:r>
    </w:p>
    <w:p w14:paraId="044B0167" w14:textId="4FEA3D2B" w:rsidR="004E79CD" w:rsidRPr="00710241" w:rsidRDefault="004E79CD" w:rsidP="003616B6">
      <w:pPr>
        <w:spacing w:after="120" w:line="240" w:lineRule="auto"/>
        <w:ind w:right="142" w:firstLine="567"/>
        <w:jc w:val="both"/>
        <w:rPr>
          <w:rFonts w:ascii="Times New Roman" w:hAnsi="Times New Roman" w:cs="Times New Roman"/>
          <w:b/>
          <w:sz w:val="24"/>
          <w:szCs w:val="24"/>
        </w:rPr>
      </w:pPr>
      <w:r w:rsidRPr="00710241">
        <w:rPr>
          <w:rFonts w:ascii="Times New Roman" w:eastAsia="Calibri" w:hAnsi="Times New Roman" w:cs="Times New Roman"/>
          <w:b/>
          <w:sz w:val="24"/>
          <w:szCs w:val="24"/>
        </w:rPr>
        <w:t>Междинните отчети се подават в</w:t>
      </w:r>
      <w:r w:rsidRPr="00710241" w:rsidDel="00F178CC">
        <w:rPr>
          <w:rFonts w:ascii="Times New Roman" w:hAnsi="Times New Roman" w:cs="Times New Roman"/>
          <w:b/>
          <w:sz w:val="24"/>
          <w:szCs w:val="24"/>
        </w:rPr>
        <w:t xml:space="preserve"> </w:t>
      </w:r>
      <w:r w:rsidRPr="00710241">
        <w:rPr>
          <w:rFonts w:ascii="Times New Roman" w:hAnsi="Times New Roman" w:cs="Times New Roman"/>
          <w:b/>
          <w:sz w:val="24"/>
          <w:szCs w:val="24"/>
        </w:rPr>
        <w:t xml:space="preserve">сроковете, съгласно действащата норматива уредба, но </w:t>
      </w:r>
      <w:r w:rsidR="0026480F">
        <w:rPr>
          <w:rFonts w:ascii="Times New Roman" w:hAnsi="Times New Roman" w:cs="Times New Roman"/>
          <w:b/>
          <w:sz w:val="24"/>
          <w:szCs w:val="24"/>
        </w:rPr>
        <w:t xml:space="preserve">на периоди </w:t>
      </w:r>
      <w:r w:rsidRPr="00710241">
        <w:rPr>
          <w:rFonts w:ascii="Times New Roman" w:hAnsi="Times New Roman" w:cs="Times New Roman"/>
          <w:b/>
          <w:sz w:val="24"/>
          <w:szCs w:val="24"/>
        </w:rPr>
        <w:t xml:space="preserve">не </w:t>
      </w:r>
      <w:r w:rsidR="00B25A54">
        <w:rPr>
          <w:rFonts w:ascii="Times New Roman" w:hAnsi="Times New Roman" w:cs="Times New Roman"/>
          <w:b/>
          <w:sz w:val="24"/>
          <w:szCs w:val="24"/>
        </w:rPr>
        <w:t>по-</w:t>
      </w:r>
      <w:r w:rsidRPr="00710241">
        <w:rPr>
          <w:rFonts w:ascii="Times New Roman" w:hAnsi="Times New Roman" w:cs="Times New Roman"/>
          <w:b/>
          <w:sz w:val="24"/>
          <w:szCs w:val="24"/>
        </w:rPr>
        <w:t xml:space="preserve">дълги от 6 месеца. </w:t>
      </w:r>
    </w:p>
    <w:p w14:paraId="4C8172DB" w14:textId="77777777" w:rsidR="004E79CD" w:rsidRPr="00710241" w:rsidRDefault="004E79CD" w:rsidP="003616B6">
      <w:pPr>
        <w:spacing w:after="120" w:line="240" w:lineRule="auto"/>
        <w:ind w:right="142" w:firstLine="567"/>
        <w:jc w:val="both"/>
        <w:rPr>
          <w:rFonts w:ascii="Times New Roman" w:hAnsi="Times New Roman" w:cs="Times New Roman"/>
          <w:b/>
          <w:sz w:val="24"/>
          <w:szCs w:val="24"/>
        </w:rPr>
      </w:pPr>
      <w:r w:rsidRPr="00710241">
        <w:rPr>
          <w:rFonts w:ascii="Times New Roman" w:eastAsia="Calibri" w:hAnsi="Times New Roman" w:cs="Times New Roman"/>
          <w:b/>
          <w:sz w:val="24"/>
          <w:szCs w:val="24"/>
        </w:rPr>
        <w:t>Отчети по финансов план за бюджетна линия, касаещи средства за заплати и допълнителни възнаграждения на служителите, работещи в ИА ОП НОИР, се изготвят и подават на три месеца, а при възможност - ежемесечно.</w:t>
      </w:r>
      <w:r w:rsidRPr="00710241">
        <w:rPr>
          <w:rFonts w:ascii="Times New Roman" w:hAnsi="Times New Roman" w:cs="Times New Roman"/>
          <w:b/>
          <w:sz w:val="24"/>
          <w:szCs w:val="24"/>
        </w:rPr>
        <w:t xml:space="preserve"> </w:t>
      </w:r>
    </w:p>
    <w:p w14:paraId="1D201C5E" w14:textId="77777777" w:rsidR="004E79CD" w:rsidRPr="00710241" w:rsidRDefault="004E79CD" w:rsidP="003616B6">
      <w:pPr>
        <w:spacing w:after="120" w:line="240" w:lineRule="auto"/>
        <w:ind w:right="142" w:firstLine="567"/>
        <w:jc w:val="both"/>
        <w:rPr>
          <w:rFonts w:ascii="Times New Roman" w:hAnsi="Times New Roman" w:cs="Times New Roman"/>
          <w:b/>
          <w:sz w:val="24"/>
          <w:szCs w:val="24"/>
        </w:rPr>
      </w:pPr>
      <w:r w:rsidRPr="00710241">
        <w:rPr>
          <w:rFonts w:ascii="Times New Roman" w:hAnsi="Times New Roman" w:cs="Times New Roman"/>
          <w:b/>
          <w:sz w:val="24"/>
          <w:szCs w:val="24"/>
        </w:rPr>
        <w:t xml:space="preserve">Финалният отчет (технически и финансов) се подава в нормативно установения срок, но не по-късно от един месец след крайния срок за изпълнение на съответната бюджетна линия. </w:t>
      </w:r>
    </w:p>
    <w:p w14:paraId="73ED0FB2" w14:textId="77777777" w:rsidR="004E79CD" w:rsidRPr="00710241" w:rsidRDefault="004E79CD" w:rsidP="003616B6">
      <w:pPr>
        <w:spacing w:after="120" w:line="240" w:lineRule="auto"/>
        <w:ind w:right="142" w:firstLine="567"/>
        <w:jc w:val="both"/>
        <w:rPr>
          <w:rFonts w:ascii="Times New Roman" w:hAnsi="Times New Roman" w:cs="Times New Roman"/>
          <w:sz w:val="24"/>
          <w:szCs w:val="24"/>
        </w:rPr>
      </w:pPr>
      <w:r w:rsidRPr="00710241">
        <w:rPr>
          <w:rFonts w:ascii="Times New Roman" w:hAnsi="Times New Roman" w:cs="Times New Roman"/>
          <w:sz w:val="24"/>
          <w:szCs w:val="24"/>
        </w:rPr>
        <w:t>Всяко искане за плащане се подписва от ръководителя на екипа</w:t>
      </w:r>
      <w:r w:rsidRPr="00710241">
        <w:rPr>
          <w:rFonts w:ascii="Times New Roman" w:hAnsi="Times New Roman" w:cs="Times New Roman"/>
          <w:bCs/>
          <w:sz w:val="24"/>
          <w:szCs w:val="24"/>
        </w:rPr>
        <w:t xml:space="preserve"> за изпълнение на ПО 4 ТП</w:t>
      </w:r>
      <w:r w:rsidRPr="00710241">
        <w:rPr>
          <w:rFonts w:ascii="Times New Roman" w:hAnsi="Times New Roman" w:cs="Times New Roman"/>
          <w:sz w:val="24"/>
          <w:szCs w:val="24"/>
        </w:rPr>
        <w:t>.</w:t>
      </w:r>
    </w:p>
    <w:p w14:paraId="0DD6EA9B" w14:textId="77777777" w:rsidR="004E79CD" w:rsidRPr="004E79CD" w:rsidRDefault="004E79CD" w:rsidP="003616B6">
      <w:pPr>
        <w:pStyle w:val="ListParagraph"/>
        <w:spacing w:after="120" w:line="240" w:lineRule="auto"/>
        <w:ind w:left="0" w:firstLine="567"/>
        <w:contextualSpacing w:val="0"/>
        <w:jc w:val="both"/>
        <w:rPr>
          <w:rFonts w:ascii="Times New Roman" w:hAnsi="Times New Roman" w:cs="Times New Roman"/>
          <w:sz w:val="24"/>
          <w:szCs w:val="24"/>
        </w:rPr>
      </w:pPr>
      <w:bookmarkStart w:id="14" w:name="_Toc522880374"/>
      <w:bookmarkStart w:id="15" w:name="_Toc523129459"/>
      <w:bookmarkStart w:id="16" w:name="_Toc522880375"/>
      <w:bookmarkStart w:id="17" w:name="_Toc523129460"/>
      <w:bookmarkStart w:id="18" w:name="_Toc522880376"/>
      <w:bookmarkEnd w:id="14"/>
      <w:bookmarkEnd w:id="15"/>
      <w:bookmarkEnd w:id="16"/>
      <w:bookmarkEnd w:id="17"/>
      <w:bookmarkEnd w:id="18"/>
      <w:r w:rsidRPr="004E79CD">
        <w:rPr>
          <w:rFonts w:ascii="Times New Roman" w:hAnsi="Times New Roman" w:cs="Times New Roman"/>
          <w:sz w:val="24"/>
          <w:szCs w:val="24"/>
        </w:rPr>
        <w:t xml:space="preserve">Извършването на разходите се доказва със съответните </w:t>
      </w:r>
      <w:proofErr w:type="spellStart"/>
      <w:r w:rsidRPr="004E79CD">
        <w:rPr>
          <w:rFonts w:ascii="Times New Roman" w:hAnsi="Times New Roman" w:cs="Times New Roman"/>
          <w:sz w:val="24"/>
          <w:szCs w:val="24"/>
        </w:rPr>
        <w:t>разходооправдателни</w:t>
      </w:r>
      <w:proofErr w:type="spellEnd"/>
      <w:r w:rsidRPr="004E79CD">
        <w:rPr>
          <w:rFonts w:ascii="Times New Roman" w:hAnsi="Times New Roman" w:cs="Times New Roman"/>
          <w:sz w:val="24"/>
          <w:szCs w:val="24"/>
        </w:rPr>
        <w:t xml:space="preserve"> документи, които дават възможност за прозрачно проследяване на плащането и осигуряват адекватна одитна пътека. Допустимите разходи се отчитат с </w:t>
      </w:r>
      <w:proofErr w:type="spellStart"/>
      <w:r w:rsidRPr="004E79CD">
        <w:rPr>
          <w:rFonts w:ascii="Times New Roman" w:hAnsi="Times New Roman" w:cs="Times New Roman"/>
          <w:sz w:val="24"/>
          <w:szCs w:val="24"/>
        </w:rPr>
        <w:t>разходооправдателни</w:t>
      </w:r>
      <w:proofErr w:type="spellEnd"/>
      <w:r w:rsidRPr="004E79CD">
        <w:rPr>
          <w:rFonts w:ascii="Times New Roman" w:hAnsi="Times New Roman" w:cs="Times New Roman"/>
          <w:sz w:val="24"/>
          <w:szCs w:val="24"/>
        </w:rPr>
        <w:t xml:space="preserve"> документи, предвидени в Закона за счетоводството и указания на Министерство на финансите.</w:t>
      </w:r>
    </w:p>
    <w:p w14:paraId="45BCC063" w14:textId="3FF74B75" w:rsidR="004E79CD" w:rsidRDefault="004E79CD" w:rsidP="003616B6">
      <w:pPr>
        <w:pStyle w:val="ListParagraph"/>
        <w:spacing w:after="120" w:line="240" w:lineRule="auto"/>
        <w:ind w:left="0" w:firstLine="567"/>
        <w:contextualSpacing w:val="0"/>
        <w:jc w:val="both"/>
        <w:rPr>
          <w:rFonts w:ascii="Times New Roman" w:hAnsi="Times New Roman" w:cs="Times New Roman"/>
          <w:sz w:val="24"/>
          <w:szCs w:val="24"/>
        </w:rPr>
      </w:pPr>
      <w:r w:rsidRPr="004E79CD">
        <w:rPr>
          <w:rFonts w:ascii="Times New Roman" w:hAnsi="Times New Roman" w:cs="Times New Roman"/>
          <w:sz w:val="24"/>
          <w:szCs w:val="24"/>
        </w:rPr>
        <w:lastRenderedPageBreak/>
        <w:t>За всички действително извършени разходи</w:t>
      </w:r>
      <w:r w:rsidR="0069745F">
        <w:rPr>
          <w:rFonts w:ascii="Times New Roman" w:hAnsi="Times New Roman" w:cs="Times New Roman"/>
          <w:sz w:val="24"/>
          <w:szCs w:val="24"/>
        </w:rPr>
        <w:t>,</w:t>
      </w:r>
      <w:r w:rsidRPr="004E79CD">
        <w:rPr>
          <w:rFonts w:ascii="Times New Roman" w:hAnsi="Times New Roman" w:cs="Times New Roman"/>
          <w:sz w:val="24"/>
          <w:szCs w:val="24"/>
        </w:rPr>
        <w:t xml:space="preserve"> бенефициентът трябва да представя съответните </w:t>
      </w:r>
      <w:proofErr w:type="spellStart"/>
      <w:r w:rsidRPr="004E79CD">
        <w:rPr>
          <w:rFonts w:ascii="Times New Roman" w:hAnsi="Times New Roman" w:cs="Times New Roman"/>
          <w:sz w:val="24"/>
          <w:szCs w:val="24"/>
        </w:rPr>
        <w:t>разходооправдателни</w:t>
      </w:r>
      <w:proofErr w:type="spellEnd"/>
      <w:r w:rsidRPr="004E79CD">
        <w:rPr>
          <w:rFonts w:ascii="Times New Roman" w:hAnsi="Times New Roman" w:cs="Times New Roman"/>
          <w:sz w:val="24"/>
          <w:szCs w:val="24"/>
        </w:rPr>
        <w:t xml:space="preserve"> документи или други документи с еквивалентна доказателствена стойност, на които да е изписан номерът на бюджетната линия за предоставяне на безвъзмездна финансова помощ. Към тях следва да се представят и платежни нареждания за внесени осигурителни вноски за сметка на работника и работодателя, за внесения данък върху доходите на физическите лица, банкови извлечения и други документи, доказващи извършеното плащане.</w:t>
      </w:r>
    </w:p>
    <w:p w14:paraId="3EB4A022" w14:textId="3597E29F" w:rsidR="00D83CAA" w:rsidRDefault="007B3B46"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eastAsia="Calibri" w:hAnsi="Times New Roman" w:cs="Times New Roman"/>
          <w:sz w:val="24"/>
          <w:szCs w:val="24"/>
        </w:rPr>
        <w:t>При</w:t>
      </w:r>
      <w:r w:rsidR="009F0019" w:rsidRPr="00710241">
        <w:rPr>
          <w:rFonts w:ascii="Times New Roman" w:eastAsia="Calibri" w:hAnsi="Times New Roman" w:cs="Times New Roman"/>
          <w:sz w:val="24"/>
          <w:szCs w:val="24"/>
        </w:rPr>
        <w:t xml:space="preserve"> изпълнение на </w:t>
      </w:r>
      <w:r w:rsidR="00EE5B7F" w:rsidRPr="00710241">
        <w:rPr>
          <w:rFonts w:ascii="Times New Roman" w:eastAsia="Calibri" w:hAnsi="Times New Roman" w:cs="Times New Roman"/>
          <w:sz w:val="24"/>
          <w:szCs w:val="24"/>
        </w:rPr>
        <w:t>одобрената със заповед бюджетна линия</w:t>
      </w:r>
      <w:r w:rsidR="009F0019" w:rsidRPr="00710241">
        <w:rPr>
          <w:rFonts w:ascii="Times New Roman" w:hAnsi="Times New Roman" w:cs="Times New Roman"/>
          <w:sz w:val="24"/>
          <w:szCs w:val="24"/>
        </w:rPr>
        <w:t>, бенефициентът</w:t>
      </w:r>
      <w:r w:rsidR="00D83CAA" w:rsidRPr="00710241">
        <w:rPr>
          <w:rFonts w:ascii="Times New Roman" w:hAnsi="Times New Roman" w:cs="Times New Roman"/>
          <w:sz w:val="24"/>
          <w:szCs w:val="24"/>
        </w:rPr>
        <w:t xml:space="preserve"> </w:t>
      </w:r>
      <w:r w:rsidR="009F0019" w:rsidRPr="00710241">
        <w:rPr>
          <w:rFonts w:ascii="Times New Roman" w:hAnsi="Times New Roman" w:cs="Times New Roman"/>
          <w:sz w:val="24"/>
          <w:szCs w:val="24"/>
        </w:rPr>
        <w:t>е</w:t>
      </w:r>
      <w:r w:rsidR="005E2CE8" w:rsidRPr="00710241">
        <w:rPr>
          <w:rFonts w:ascii="Times New Roman" w:hAnsi="Times New Roman" w:cs="Times New Roman"/>
          <w:sz w:val="24"/>
          <w:szCs w:val="24"/>
        </w:rPr>
        <w:t xml:space="preserve"> отговорен</w:t>
      </w:r>
      <w:r w:rsidR="00D83CAA" w:rsidRPr="00710241">
        <w:rPr>
          <w:rFonts w:ascii="Times New Roman" w:hAnsi="Times New Roman" w:cs="Times New Roman"/>
          <w:sz w:val="24"/>
          <w:szCs w:val="24"/>
        </w:rPr>
        <w:t xml:space="preserve"> за администриране на процеса на определяне на данък върху добавената стойност като допустим разход. </w:t>
      </w:r>
      <w:r w:rsidR="00B922DA" w:rsidRPr="00710241">
        <w:rPr>
          <w:rFonts w:ascii="Times New Roman" w:hAnsi="Times New Roman" w:cs="Times New Roman"/>
          <w:sz w:val="24"/>
          <w:szCs w:val="24"/>
        </w:rPr>
        <w:t>Във връзка с</w:t>
      </w:r>
      <w:r w:rsidR="00D83CAA" w:rsidRPr="00710241">
        <w:rPr>
          <w:rFonts w:ascii="Times New Roman" w:hAnsi="Times New Roman" w:cs="Times New Roman"/>
          <w:sz w:val="24"/>
          <w:szCs w:val="24"/>
        </w:rPr>
        <w:t xml:space="preserve"> понятието „възстановим данък добавена стойност” и определя</w:t>
      </w:r>
      <w:r w:rsidR="00B922DA" w:rsidRPr="00710241">
        <w:rPr>
          <w:rFonts w:ascii="Times New Roman" w:hAnsi="Times New Roman" w:cs="Times New Roman"/>
          <w:sz w:val="24"/>
          <w:szCs w:val="24"/>
        </w:rPr>
        <w:t>нето му</w:t>
      </w:r>
      <w:r w:rsidR="00D83CAA" w:rsidRPr="00710241">
        <w:rPr>
          <w:rFonts w:ascii="Times New Roman" w:hAnsi="Times New Roman" w:cs="Times New Roman"/>
          <w:sz w:val="24"/>
          <w:szCs w:val="24"/>
        </w:rPr>
        <w:t xml:space="preserve"> като недопустим разход за съфинансиране от оперативните програми</w:t>
      </w:r>
      <w:r w:rsidR="00B922DA" w:rsidRPr="00710241">
        <w:rPr>
          <w:rFonts w:ascii="Times New Roman" w:hAnsi="Times New Roman" w:cs="Times New Roman"/>
          <w:sz w:val="24"/>
          <w:szCs w:val="24"/>
        </w:rPr>
        <w:t xml:space="preserve">, се прилагат </w:t>
      </w:r>
      <w:r w:rsidR="00B922DA" w:rsidRPr="00710241">
        <w:rPr>
          <w:rFonts w:ascii="Times New Roman" w:eastAsia="Calibri" w:hAnsi="Times New Roman" w:cs="Times New Roman"/>
          <w:sz w:val="24"/>
          <w:szCs w:val="24"/>
        </w:rPr>
        <w:t>правилата на приложимото национално законодателство</w:t>
      </w:r>
      <w:r w:rsidR="00D83CAA" w:rsidRPr="00710241">
        <w:rPr>
          <w:rFonts w:ascii="Times New Roman" w:hAnsi="Times New Roman" w:cs="Times New Roman"/>
          <w:sz w:val="24"/>
          <w:szCs w:val="24"/>
        </w:rPr>
        <w:t>.</w:t>
      </w:r>
      <w:r w:rsidR="00A412F3" w:rsidRPr="00710241">
        <w:rPr>
          <w:rFonts w:ascii="Times New Roman" w:hAnsi="Times New Roman" w:cs="Times New Roman"/>
          <w:sz w:val="24"/>
          <w:szCs w:val="24"/>
        </w:rPr>
        <w:t xml:space="preserve"> </w:t>
      </w:r>
      <w:r w:rsidR="00F254DF" w:rsidRPr="00710241">
        <w:rPr>
          <w:rFonts w:ascii="Times New Roman" w:hAnsi="Times New Roman" w:cs="Times New Roman"/>
          <w:sz w:val="24"/>
          <w:szCs w:val="24"/>
        </w:rPr>
        <w:t xml:space="preserve">ПМС № </w:t>
      </w:r>
      <w:r w:rsidR="001067C8" w:rsidRPr="00710241">
        <w:rPr>
          <w:rFonts w:ascii="Times New Roman" w:hAnsi="Times New Roman" w:cs="Times New Roman"/>
          <w:sz w:val="24"/>
          <w:szCs w:val="24"/>
        </w:rPr>
        <w:t>189</w:t>
      </w:r>
      <w:r w:rsidR="00F254DF" w:rsidRPr="00710241">
        <w:rPr>
          <w:rFonts w:ascii="Times New Roman" w:hAnsi="Times New Roman" w:cs="Times New Roman"/>
          <w:sz w:val="24"/>
          <w:szCs w:val="24"/>
        </w:rPr>
        <w:t>/2</w:t>
      </w:r>
      <w:r w:rsidR="001067C8" w:rsidRPr="00710241">
        <w:rPr>
          <w:rFonts w:ascii="Times New Roman" w:hAnsi="Times New Roman" w:cs="Times New Roman"/>
          <w:sz w:val="24"/>
          <w:szCs w:val="24"/>
        </w:rPr>
        <w:t>8</w:t>
      </w:r>
      <w:r w:rsidR="00F254DF" w:rsidRPr="00710241">
        <w:rPr>
          <w:rFonts w:ascii="Times New Roman" w:hAnsi="Times New Roman" w:cs="Times New Roman"/>
          <w:sz w:val="24"/>
          <w:szCs w:val="24"/>
        </w:rPr>
        <w:t>.0</w:t>
      </w:r>
      <w:r w:rsidR="001067C8" w:rsidRPr="00710241">
        <w:rPr>
          <w:rFonts w:ascii="Times New Roman" w:hAnsi="Times New Roman" w:cs="Times New Roman"/>
          <w:sz w:val="24"/>
          <w:szCs w:val="24"/>
        </w:rPr>
        <w:t>7</w:t>
      </w:r>
      <w:r w:rsidR="00F254DF" w:rsidRPr="00710241">
        <w:rPr>
          <w:rFonts w:ascii="Times New Roman" w:hAnsi="Times New Roman" w:cs="Times New Roman"/>
          <w:sz w:val="24"/>
          <w:szCs w:val="24"/>
        </w:rPr>
        <w:t>.201</w:t>
      </w:r>
      <w:r w:rsidR="001067C8" w:rsidRPr="00710241">
        <w:rPr>
          <w:rFonts w:ascii="Times New Roman" w:hAnsi="Times New Roman" w:cs="Times New Roman"/>
          <w:sz w:val="24"/>
          <w:szCs w:val="24"/>
        </w:rPr>
        <w:t>6</w:t>
      </w:r>
      <w:r w:rsidR="00F254DF" w:rsidRPr="00710241">
        <w:rPr>
          <w:rFonts w:ascii="Times New Roman" w:hAnsi="Times New Roman" w:cs="Times New Roman"/>
          <w:sz w:val="24"/>
          <w:szCs w:val="24"/>
        </w:rPr>
        <w:t xml:space="preserve"> г. </w:t>
      </w:r>
      <w:r w:rsidR="00D97C93" w:rsidRPr="00710241">
        <w:rPr>
          <w:rFonts w:ascii="Times New Roman" w:hAnsi="Times New Roman" w:cs="Times New Roman"/>
          <w:sz w:val="24"/>
          <w:szCs w:val="24"/>
        </w:rPr>
        <w:t>(</w:t>
      </w:r>
      <w:r w:rsidR="00D97C93" w:rsidRPr="00710241">
        <w:rPr>
          <w:rFonts w:ascii="Times New Roman" w:eastAsia="Calibri" w:hAnsi="Times New Roman" w:cs="Times New Roman"/>
          <w:sz w:val="24"/>
          <w:szCs w:val="24"/>
        </w:rPr>
        <w:t xml:space="preserve">обн. ДВ, бр. 61 от 2016 г.) </w:t>
      </w:r>
      <w:r w:rsidR="00F254DF" w:rsidRPr="00710241">
        <w:rPr>
          <w:rFonts w:ascii="Times New Roman" w:hAnsi="Times New Roman" w:cs="Times New Roman"/>
          <w:sz w:val="24"/>
          <w:szCs w:val="24"/>
        </w:rPr>
        <w:t>въвежда понятието „възстановим данък добавена стойност” и го определя като недопустим разход за съфинанс</w:t>
      </w:r>
      <w:r w:rsidR="007A0EFC" w:rsidRPr="00710241">
        <w:rPr>
          <w:rFonts w:ascii="Times New Roman" w:hAnsi="Times New Roman" w:cs="Times New Roman"/>
          <w:sz w:val="24"/>
          <w:szCs w:val="24"/>
        </w:rPr>
        <w:t xml:space="preserve">иране от оперативните програми. </w:t>
      </w:r>
      <w:r w:rsidR="00B22A5C" w:rsidRPr="00710241">
        <w:rPr>
          <w:rFonts w:ascii="Times New Roman" w:hAnsi="Times New Roman" w:cs="Times New Roman"/>
          <w:sz w:val="24"/>
          <w:szCs w:val="24"/>
        </w:rPr>
        <w:t xml:space="preserve">При оформяне на исканията за плащане, за документалната отчетност, както и за всички други свои задължения във връзка с получаване на средства по настоящата процедура, </w:t>
      </w:r>
      <w:r w:rsidR="007A0EFC" w:rsidRPr="00710241">
        <w:rPr>
          <w:rFonts w:ascii="Times New Roman" w:hAnsi="Times New Roman" w:cs="Times New Roman"/>
          <w:sz w:val="24"/>
          <w:szCs w:val="24"/>
        </w:rPr>
        <w:t xml:space="preserve">Бенефициентът е </w:t>
      </w:r>
      <w:r w:rsidR="000A32A8" w:rsidRPr="00710241">
        <w:rPr>
          <w:rFonts w:ascii="Times New Roman" w:hAnsi="Times New Roman" w:cs="Times New Roman"/>
          <w:sz w:val="24"/>
          <w:szCs w:val="24"/>
        </w:rPr>
        <w:t>длъжен да следва</w:t>
      </w:r>
      <w:r w:rsidR="00B22A5C" w:rsidRPr="00710241">
        <w:rPr>
          <w:rFonts w:ascii="Times New Roman" w:hAnsi="Times New Roman" w:cs="Times New Roman"/>
          <w:sz w:val="24"/>
          <w:szCs w:val="24"/>
        </w:rPr>
        <w:t xml:space="preserve"> и действащите нормативни актове към момента на изпълнение на </w:t>
      </w:r>
      <w:r w:rsidR="000A32A8" w:rsidRPr="00710241">
        <w:rPr>
          <w:rFonts w:ascii="Times New Roman" w:hAnsi="Times New Roman" w:cs="Times New Roman"/>
          <w:sz w:val="24"/>
          <w:szCs w:val="24"/>
        </w:rPr>
        <w:t xml:space="preserve">договора </w:t>
      </w:r>
      <w:r w:rsidR="00B22A5C" w:rsidRPr="00710241">
        <w:rPr>
          <w:rFonts w:ascii="Times New Roman" w:hAnsi="Times New Roman" w:cs="Times New Roman"/>
          <w:sz w:val="24"/>
          <w:szCs w:val="24"/>
        </w:rPr>
        <w:t xml:space="preserve">за определянето на ДДС като „възстановим” и </w:t>
      </w:r>
      <w:r w:rsidR="00EE5B7F" w:rsidRPr="00710241">
        <w:rPr>
          <w:rFonts w:ascii="Times New Roman" w:hAnsi="Times New Roman" w:cs="Times New Roman"/>
          <w:sz w:val="24"/>
          <w:szCs w:val="24"/>
        </w:rPr>
        <w:t xml:space="preserve">следователно недопустим разход </w:t>
      </w:r>
      <w:r w:rsidR="00B22A5C" w:rsidRPr="00710241">
        <w:rPr>
          <w:rFonts w:ascii="Times New Roman" w:hAnsi="Times New Roman" w:cs="Times New Roman"/>
          <w:sz w:val="24"/>
          <w:szCs w:val="24"/>
        </w:rPr>
        <w:t xml:space="preserve">или като „невъзстановим” и следователно допустим разход по </w:t>
      </w:r>
      <w:r w:rsidR="002C7CBD" w:rsidRPr="00710241">
        <w:rPr>
          <w:rFonts w:ascii="Times New Roman" w:hAnsi="Times New Roman" w:cs="Times New Roman"/>
          <w:sz w:val="24"/>
          <w:szCs w:val="24"/>
        </w:rPr>
        <w:t>ОП НОИР</w:t>
      </w:r>
      <w:r w:rsidR="00B22A5C" w:rsidRPr="00710241">
        <w:rPr>
          <w:rFonts w:ascii="Times New Roman" w:hAnsi="Times New Roman" w:cs="Times New Roman"/>
          <w:sz w:val="24"/>
          <w:szCs w:val="24"/>
        </w:rPr>
        <w:t xml:space="preserve"> и настоящата процедура</w:t>
      </w:r>
      <w:r w:rsidR="00EB4185" w:rsidRPr="00710241">
        <w:rPr>
          <w:rFonts w:ascii="Times New Roman" w:hAnsi="Times New Roman" w:cs="Times New Roman"/>
          <w:sz w:val="24"/>
          <w:szCs w:val="24"/>
        </w:rPr>
        <w:t>.</w:t>
      </w:r>
    </w:p>
    <w:p w14:paraId="6C166A1A" w14:textId="77777777" w:rsidR="00013D97" w:rsidRPr="00710241" w:rsidRDefault="00013D97" w:rsidP="003616B6">
      <w:pPr>
        <w:pStyle w:val="ListParagraph"/>
        <w:spacing w:after="120" w:line="240" w:lineRule="auto"/>
        <w:ind w:left="0" w:firstLine="567"/>
        <w:contextualSpacing w:val="0"/>
        <w:jc w:val="both"/>
        <w:rPr>
          <w:rFonts w:ascii="Times New Roman" w:hAnsi="Times New Roman" w:cs="Times New Roman"/>
          <w:sz w:val="24"/>
          <w:szCs w:val="24"/>
        </w:rPr>
      </w:pPr>
    </w:p>
    <w:p w14:paraId="102F4F47" w14:textId="664E2B88" w:rsidR="00B25A54" w:rsidRPr="00102AB0" w:rsidRDefault="00E43399" w:rsidP="00B25A54">
      <w:pPr>
        <w:pStyle w:val="Heading1"/>
        <w:numPr>
          <w:ilvl w:val="1"/>
          <w:numId w:val="10"/>
        </w:numPr>
        <w:spacing w:before="0" w:after="120" w:line="240" w:lineRule="auto"/>
        <w:rPr>
          <w:rFonts w:ascii="Times New Roman" w:hAnsi="Times New Roman" w:cs="Times New Roman"/>
          <w:sz w:val="24"/>
          <w:szCs w:val="24"/>
          <w:lang w:eastAsia="bg-BG"/>
        </w:rPr>
      </w:pPr>
      <w:bookmarkStart w:id="19" w:name="_Toc522880378"/>
      <w:bookmarkStart w:id="20" w:name="_Toc522880380"/>
      <w:bookmarkStart w:id="21" w:name="_Toc522880390"/>
      <w:bookmarkStart w:id="22" w:name="_Toc523129474"/>
      <w:bookmarkStart w:id="23" w:name="_Toc522880392"/>
      <w:bookmarkStart w:id="24" w:name="_Toc523129476"/>
      <w:bookmarkStart w:id="25" w:name="_Toc522880396"/>
      <w:bookmarkStart w:id="26" w:name="_Toc523129480"/>
      <w:bookmarkStart w:id="27" w:name="_Toc522880397"/>
      <w:bookmarkStart w:id="28" w:name="_Toc523129481"/>
      <w:bookmarkStart w:id="29" w:name="_Toc523392628"/>
      <w:bookmarkEnd w:id="19"/>
      <w:bookmarkEnd w:id="20"/>
      <w:bookmarkEnd w:id="21"/>
      <w:bookmarkEnd w:id="22"/>
      <w:bookmarkEnd w:id="23"/>
      <w:bookmarkEnd w:id="24"/>
      <w:bookmarkEnd w:id="25"/>
      <w:bookmarkEnd w:id="26"/>
      <w:bookmarkEnd w:id="27"/>
      <w:bookmarkEnd w:id="28"/>
      <w:r w:rsidRPr="00102AB0">
        <w:rPr>
          <w:rFonts w:ascii="Times New Roman" w:hAnsi="Times New Roman" w:cs="Times New Roman"/>
          <w:sz w:val="24"/>
          <w:szCs w:val="24"/>
          <w:lang w:eastAsia="bg-BG"/>
        </w:rPr>
        <w:t>Верификация, проверки на място и последващ контрол</w:t>
      </w:r>
      <w:bookmarkEnd w:id="29"/>
    </w:p>
    <w:p w14:paraId="28C67624" w14:textId="77777777" w:rsidR="00E43399" w:rsidRP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 xml:space="preserve">Осъществяването на верификация, мониторинг и последващ контрол за законосъобразност и целесъобразност, по отношение изпълнението на дейностите и извършените разходи по бюджетните линии се осъществява от външен верифициращ орган съгласно Ръководството за изпълнение на бюджетни линии по </w:t>
      </w:r>
      <w:proofErr w:type="spellStart"/>
      <w:r w:rsidRPr="00E43399">
        <w:rPr>
          <w:rFonts w:ascii="Times New Roman" w:eastAsia="Calibri" w:hAnsi="Times New Roman" w:cs="Times New Roman"/>
          <w:sz w:val="24"/>
          <w:szCs w:val="24"/>
        </w:rPr>
        <w:t>ПО</w:t>
      </w:r>
      <w:proofErr w:type="spellEnd"/>
      <w:r w:rsidRPr="00E43399">
        <w:rPr>
          <w:rFonts w:ascii="Times New Roman" w:eastAsia="Calibri" w:hAnsi="Times New Roman" w:cs="Times New Roman"/>
          <w:sz w:val="24"/>
          <w:szCs w:val="24"/>
        </w:rPr>
        <w:t xml:space="preserve"> 4 „Техническа помощ“, Верификацията е въз основа на получените от Екипа за изпълнение на ПО 4 ТП отчетни документи, подадени чрез системата ИСУН 2020 и на извършените управленски проверки, които включват: </w:t>
      </w:r>
    </w:p>
    <w:p w14:paraId="60AEFD25" w14:textId="77777777" w:rsidR="00E43399" w:rsidRP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w:t>
      </w:r>
      <w:r w:rsidRPr="00E43399">
        <w:rPr>
          <w:rFonts w:ascii="Times New Roman" w:eastAsia="Calibri" w:hAnsi="Times New Roman" w:cs="Times New Roman"/>
          <w:sz w:val="24"/>
          <w:szCs w:val="24"/>
        </w:rPr>
        <w:tab/>
        <w:t xml:space="preserve">документална проверка на всяко искане за плащане, подадено от бенефициента, включително и на придружаващата го документация, и </w:t>
      </w:r>
    </w:p>
    <w:p w14:paraId="45CB5F69" w14:textId="77777777" w:rsid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w:t>
      </w:r>
      <w:r w:rsidRPr="00E43399">
        <w:rPr>
          <w:rFonts w:ascii="Times New Roman" w:eastAsia="Calibri" w:hAnsi="Times New Roman" w:cs="Times New Roman"/>
          <w:sz w:val="24"/>
          <w:szCs w:val="24"/>
        </w:rPr>
        <w:tab/>
        <w:t xml:space="preserve">проверки на място. </w:t>
      </w:r>
    </w:p>
    <w:p w14:paraId="34326BE1" w14:textId="26180953" w:rsidR="00E43399" w:rsidRP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Документалната проверка започва с т.нар. техническа верификация, която включва проверка на всички документи, доказващи изпълнението на дейностите и постигането на заложените цели и резултати, като се проверява дали са налице следните обстоятелства:</w:t>
      </w:r>
    </w:p>
    <w:p w14:paraId="0D615EBF" w14:textId="77777777" w:rsidR="00E43399" w:rsidRP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w:t>
      </w:r>
      <w:r w:rsidRPr="00E43399">
        <w:rPr>
          <w:rFonts w:ascii="Times New Roman" w:eastAsia="Calibri" w:hAnsi="Times New Roman" w:cs="Times New Roman"/>
          <w:sz w:val="24"/>
          <w:szCs w:val="24"/>
        </w:rPr>
        <w:tab/>
        <w:t>дейностите са действително извършени, съгласно сключения договор;</w:t>
      </w:r>
    </w:p>
    <w:p w14:paraId="6B7C8E37" w14:textId="77777777" w:rsidR="00E43399" w:rsidRP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w:t>
      </w:r>
      <w:r w:rsidRPr="00E43399">
        <w:rPr>
          <w:rFonts w:ascii="Times New Roman" w:eastAsia="Calibri" w:hAnsi="Times New Roman" w:cs="Times New Roman"/>
          <w:sz w:val="24"/>
          <w:szCs w:val="24"/>
        </w:rPr>
        <w:tab/>
        <w:t>дейностите са допустими и са изпълнени в съответствие с принципите за добро финансово управление, правилата на Общността и националните правила;</w:t>
      </w:r>
    </w:p>
    <w:p w14:paraId="2468C31A" w14:textId="77777777" w:rsidR="00E43399" w:rsidRP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w:t>
      </w:r>
      <w:r w:rsidRPr="00E43399">
        <w:rPr>
          <w:rFonts w:ascii="Times New Roman" w:eastAsia="Calibri" w:hAnsi="Times New Roman" w:cs="Times New Roman"/>
          <w:sz w:val="24"/>
          <w:szCs w:val="24"/>
        </w:rPr>
        <w:tab/>
        <w:t>на лице са ясни и достатъчни доказателства за изпълнението на дейностите;</w:t>
      </w:r>
    </w:p>
    <w:p w14:paraId="62117E4E" w14:textId="77777777" w:rsidR="00E43399" w:rsidRP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w:t>
      </w:r>
      <w:r w:rsidRPr="00E43399">
        <w:rPr>
          <w:rFonts w:ascii="Times New Roman" w:eastAsia="Calibri" w:hAnsi="Times New Roman" w:cs="Times New Roman"/>
          <w:sz w:val="24"/>
          <w:szCs w:val="24"/>
        </w:rPr>
        <w:tab/>
        <w:t>постигнати са необходимите резултати;</w:t>
      </w:r>
    </w:p>
    <w:p w14:paraId="54276993" w14:textId="77777777" w:rsidR="00E43399" w:rsidRP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w:t>
      </w:r>
      <w:r w:rsidRPr="00E43399">
        <w:rPr>
          <w:rFonts w:ascii="Times New Roman" w:eastAsia="Calibri" w:hAnsi="Times New Roman" w:cs="Times New Roman"/>
          <w:sz w:val="24"/>
          <w:szCs w:val="24"/>
        </w:rPr>
        <w:tab/>
        <w:t>правилата за прозрачност и публичност са спазени.</w:t>
      </w:r>
    </w:p>
    <w:p w14:paraId="070A142F" w14:textId="77777777" w:rsidR="00E43399" w:rsidRP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lastRenderedPageBreak/>
        <w:t>При подаване на междинен/финален отчет за изпълнението на съответната бюджетна линия, външният верифициращ орган на приоритетна ос 4 „Техническа помощ” на ОП НОИР, извършва последващ контрол и проверка за спазване на правилата за избор на изпълнители, съгласно разпоредбите на Закона за обществени поръчки, като в случай че бъдат констатирани несъответствия, разходите за съответните дейности няма да бъдат признати, като ще бъдат прилагани съответни европейски и национални норми</w:t>
      </w:r>
    </w:p>
    <w:p w14:paraId="40BA2938" w14:textId="77777777" w:rsidR="00E43399" w:rsidRP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 xml:space="preserve">При необходимост може да се направи и проверка на място (ако е приложимо). Представители на външния </w:t>
      </w:r>
      <w:proofErr w:type="spellStart"/>
      <w:r w:rsidRPr="00E43399">
        <w:rPr>
          <w:rFonts w:ascii="Times New Roman" w:eastAsia="Calibri" w:hAnsi="Times New Roman" w:cs="Times New Roman"/>
          <w:sz w:val="24"/>
          <w:szCs w:val="24"/>
        </w:rPr>
        <w:t>верификатор</w:t>
      </w:r>
      <w:proofErr w:type="spellEnd"/>
      <w:r w:rsidRPr="00E43399">
        <w:rPr>
          <w:rFonts w:ascii="Times New Roman" w:eastAsia="Calibri" w:hAnsi="Times New Roman" w:cs="Times New Roman"/>
          <w:sz w:val="24"/>
          <w:szCs w:val="24"/>
        </w:rPr>
        <w:t>, могат да изискват допълнителни разяснения и/или документи от екипа за изпълнение на ПО 4 ТП, необходими за доказване на извършени дейности и/или плащания.</w:t>
      </w:r>
    </w:p>
    <w:p w14:paraId="54A9E100" w14:textId="77777777" w:rsidR="00E43399" w:rsidRP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 xml:space="preserve">Проверките на междинен/окончателен отчет се отразяват в електронната система ИСУН 2020, като се прикачват и съответните попълнени контролни листове в сканиран вид (вкл. контролните листове за проверка на отчет, контролните листове за извършените проверки на процедури за определяне на изпълнители, както и писмата за верифицираните разходи. </w:t>
      </w:r>
    </w:p>
    <w:p w14:paraId="5463D6B0" w14:textId="1429A108" w:rsidR="00E43399" w:rsidRDefault="00E43399" w:rsidP="00E43399">
      <w:pPr>
        <w:spacing w:after="120" w:line="240" w:lineRule="auto"/>
        <w:ind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 xml:space="preserve">Информация за верифицираните разходи се подава от външния </w:t>
      </w:r>
      <w:proofErr w:type="spellStart"/>
      <w:r w:rsidRPr="00E43399">
        <w:rPr>
          <w:rFonts w:ascii="Times New Roman" w:eastAsia="Calibri" w:hAnsi="Times New Roman" w:cs="Times New Roman"/>
          <w:sz w:val="24"/>
          <w:szCs w:val="24"/>
        </w:rPr>
        <w:t>верификатор</w:t>
      </w:r>
      <w:proofErr w:type="spellEnd"/>
      <w:r w:rsidRPr="00E43399">
        <w:rPr>
          <w:rFonts w:ascii="Times New Roman" w:eastAsia="Calibri" w:hAnsi="Times New Roman" w:cs="Times New Roman"/>
          <w:sz w:val="24"/>
          <w:szCs w:val="24"/>
        </w:rPr>
        <w:t xml:space="preserve"> до Дирекция „Финансово планиране, счетоводство и плащания“ (ДФПСП) за подготовката на периодичните доклади по сертификация и декларациите за допустимите разходи, които се представят на Сертифициращия орган.</w:t>
      </w:r>
    </w:p>
    <w:p w14:paraId="4E057C09" w14:textId="1FAAACBD" w:rsidR="001C4FFD" w:rsidRPr="00710241" w:rsidRDefault="006942C8" w:rsidP="003616B6">
      <w:pPr>
        <w:pStyle w:val="Heading1"/>
        <w:numPr>
          <w:ilvl w:val="1"/>
          <w:numId w:val="10"/>
        </w:numPr>
        <w:spacing w:before="0" w:after="120" w:line="240" w:lineRule="auto"/>
        <w:rPr>
          <w:rFonts w:ascii="Times New Roman" w:hAnsi="Times New Roman" w:cs="Times New Roman"/>
          <w:sz w:val="24"/>
          <w:szCs w:val="24"/>
        </w:rPr>
      </w:pPr>
      <w:bookmarkStart w:id="30" w:name="_Toc523392629"/>
      <w:r w:rsidRPr="00710241">
        <w:rPr>
          <w:rFonts w:ascii="Times New Roman" w:hAnsi="Times New Roman" w:cs="Times New Roman"/>
          <w:sz w:val="24"/>
          <w:szCs w:val="24"/>
        </w:rPr>
        <w:t>Плащания</w:t>
      </w:r>
      <w:bookmarkEnd w:id="30"/>
    </w:p>
    <w:p w14:paraId="534ED559" w14:textId="77777777" w:rsidR="00B25A54" w:rsidRPr="00710241" w:rsidRDefault="00B25A54" w:rsidP="00B25A54">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Максималният размер на безвъзмездната финансова помощ задължително се фиксира в заповедта за одобряване на бюджетна линия. Фиксираният в заповедта размер на безвъзмездната финансова помощ се основава на финансов план, който е предварителна оценка на размера на допустимите разходи, необходими за изпълнението на бюджетната линия, като действителният размер на подлежащата на изплащане помощ се определя след приключване на всички допустими дейности по бюджетната линия и зависи от тяхното надлежно удостоверяване и одобряване на действително извършените разходи.</w:t>
      </w:r>
    </w:p>
    <w:p w14:paraId="18217BBD" w14:textId="77777777" w:rsidR="00E43399" w:rsidRPr="00E43399" w:rsidRDefault="00E43399" w:rsidP="00E43399">
      <w:pPr>
        <w:spacing w:after="0" w:line="360" w:lineRule="auto"/>
        <w:ind w:right="142" w:firstLine="567"/>
        <w:jc w:val="both"/>
        <w:rPr>
          <w:rFonts w:ascii="Times New Roman" w:eastAsia="Calibri" w:hAnsi="Times New Roman" w:cs="Times New Roman"/>
          <w:sz w:val="24"/>
          <w:szCs w:val="24"/>
        </w:rPr>
      </w:pPr>
      <w:r w:rsidRPr="00E43399">
        <w:rPr>
          <w:rFonts w:ascii="Times New Roman" w:eastAsia="Calibri" w:hAnsi="Times New Roman" w:cs="Times New Roman"/>
          <w:sz w:val="24"/>
          <w:szCs w:val="24"/>
        </w:rPr>
        <w:t xml:space="preserve">За техническата помощ на ОП НОИР се открива собствен </w:t>
      </w:r>
      <w:proofErr w:type="spellStart"/>
      <w:r w:rsidRPr="00E43399">
        <w:rPr>
          <w:rFonts w:ascii="Times New Roman" w:eastAsia="Calibri" w:hAnsi="Times New Roman" w:cs="Times New Roman"/>
          <w:sz w:val="24"/>
          <w:szCs w:val="24"/>
        </w:rPr>
        <w:t>десетразряден</w:t>
      </w:r>
      <w:proofErr w:type="spellEnd"/>
      <w:r w:rsidRPr="00E43399">
        <w:rPr>
          <w:rFonts w:ascii="Times New Roman" w:eastAsia="Calibri" w:hAnsi="Times New Roman" w:cs="Times New Roman"/>
          <w:sz w:val="24"/>
          <w:szCs w:val="24"/>
        </w:rPr>
        <w:t xml:space="preserve"> код в СЕБРА, по който се извършват плащанията за всички отпуснати бюджетни линии. </w:t>
      </w:r>
    </w:p>
    <w:p w14:paraId="5794B56F" w14:textId="77777777" w:rsidR="00E43399" w:rsidRPr="00E43399" w:rsidRDefault="00E43399" w:rsidP="00E43399">
      <w:pPr>
        <w:spacing w:before="120" w:after="0" w:line="360" w:lineRule="auto"/>
        <w:ind w:right="142" w:firstLine="567"/>
        <w:jc w:val="both"/>
        <w:rPr>
          <w:rFonts w:ascii="Times New Roman" w:eastAsia="Times New Roman" w:hAnsi="Times New Roman" w:cs="Times New Roman"/>
          <w:sz w:val="24"/>
          <w:szCs w:val="24"/>
        </w:rPr>
      </w:pPr>
      <w:r w:rsidRPr="00E43399">
        <w:rPr>
          <w:rFonts w:ascii="Times New Roman" w:eastAsia="Times New Roman" w:hAnsi="Times New Roman" w:cs="Times New Roman"/>
          <w:sz w:val="24"/>
          <w:szCs w:val="24"/>
        </w:rPr>
        <w:t xml:space="preserve">За всяка бюджетна линия се поддържа финансово досие, което включва най-малкото следните документи: искане за плащане, фактури, листове за проверка и други приложими документи. </w:t>
      </w:r>
    </w:p>
    <w:p w14:paraId="33F4D172" w14:textId="77777777" w:rsidR="00EB4185" w:rsidRPr="00710241" w:rsidRDefault="00EB4185" w:rsidP="003616B6">
      <w:pPr>
        <w:pStyle w:val="ListParagraph"/>
        <w:spacing w:after="120" w:line="240" w:lineRule="auto"/>
        <w:contextualSpacing w:val="0"/>
        <w:rPr>
          <w:rFonts w:ascii="Times New Roman" w:hAnsi="Times New Roman" w:cs="Times New Roman"/>
          <w:b/>
          <w:sz w:val="24"/>
          <w:szCs w:val="24"/>
        </w:rPr>
      </w:pPr>
    </w:p>
    <w:p w14:paraId="43743897" w14:textId="77777777" w:rsidR="001C4FFD" w:rsidRPr="00710241" w:rsidRDefault="001C4FFD"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Плащанията по бюджетната линия се осъществяват, както следва:</w:t>
      </w:r>
    </w:p>
    <w:p w14:paraId="607329C5" w14:textId="3FC33428" w:rsidR="006942C8" w:rsidRPr="00710241" w:rsidRDefault="001C4FFD" w:rsidP="003616B6">
      <w:pPr>
        <w:pStyle w:val="ListParagraph"/>
        <w:numPr>
          <w:ilvl w:val="0"/>
          <w:numId w:val="2"/>
        </w:numPr>
        <w:spacing w:after="120" w:line="240" w:lineRule="auto"/>
        <w:contextualSpacing w:val="0"/>
        <w:jc w:val="both"/>
        <w:rPr>
          <w:rFonts w:ascii="Times New Roman" w:hAnsi="Times New Roman" w:cs="Times New Roman"/>
          <w:sz w:val="24"/>
          <w:szCs w:val="24"/>
        </w:rPr>
      </w:pPr>
      <w:r w:rsidRPr="00710241">
        <w:rPr>
          <w:rFonts w:ascii="Times New Roman" w:hAnsi="Times New Roman" w:cs="Times New Roman"/>
          <w:sz w:val="24"/>
          <w:szCs w:val="24"/>
        </w:rPr>
        <w:t>Авансово плащане</w:t>
      </w:r>
      <w:r w:rsidR="006942C8" w:rsidRPr="00710241">
        <w:rPr>
          <w:rFonts w:ascii="Times New Roman" w:hAnsi="Times New Roman" w:cs="Times New Roman"/>
          <w:sz w:val="24"/>
          <w:szCs w:val="24"/>
        </w:rPr>
        <w:t>.</w:t>
      </w:r>
      <w:r w:rsidRPr="00710241">
        <w:rPr>
          <w:rFonts w:ascii="Times New Roman" w:hAnsi="Times New Roman" w:cs="Times New Roman"/>
          <w:sz w:val="24"/>
          <w:szCs w:val="24"/>
        </w:rPr>
        <w:t xml:space="preserve"> </w:t>
      </w:r>
    </w:p>
    <w:p w14:paraId="1E27EEF8" w14:textId="34CE7584" w:rsidR="006942C8" w:rsidRPr="00710241" w:rsidRDefault="006942C8" w:rsidP="003616B6">
      <w:pPr>
        <w:pStyle w:val="ListParagraph"/>
        <w:numPr>
          <w:ilvl w:val="0"/>
          <w:numId w:val="2"/>
        </w:numPr>
        <w:spacing w:after="120" w:line="240" w:lineRule="auto"/>
        <w:contextualSpacing w:val="0"/>
        <w:jc w:val="both"/>
        <w:rPr>
          <w:rFonts w:ascii="Times New Roman" w:hAnsi="Times New Roman" w:cs="Times New Roman"/>
          <w:sz w:val="24"/>
          <w:szCs w:val="24"/>
        </w:rPr>
      </w:pPr>
      <w:r w:rsidRPr="00710241">
        <w:rPr>
          <w:rFonts w:ascii="Times New Roman" w:hAnsi="Times New Roman" w:cs="Times New Roman"/>
          <w:sz w:val="24"/>
          <w:szCs w:val="24"/>
        </w:rPr>
        <w:t>М</w:t>
      </w:r>
      <w:r w:rsidR="001C4FFD" w:rsidRPr="00710241">
        <w:rPr>
          <w:rFonts w:ascii="Times New Roman" w:hAnsi="Times New Roman" w:cs="Times New Roman"/>
          <w:sz w:val="24"/>
          <w:szCs w:val="24"/>
        </w:rPr>
        <w:t xml:space="preserve">еждинни </w:t>
      </w:r>
      <w:r w:rsidRPr="00710241">
        <w:rPr>
          <w:rFonts w:ascii="Times New Roman" w:hAnsi="Times New Roman" w:cs="Times New Roman"/>
          <w:sz w:val="24"/>
          <w:szCs w:val="24"/>
        </w:rPr>
        <w:t>плащания.</w:t>
      </w:r>
      <w:r w:rsidR="001C4FFD" w:rsidRPr="00710241">
        <w:rPr>
          <w:rFonts w:ascii="Times New Roman" w:hAnsi="Times New Roman" w:cs="Times New Roman"/>
          <w:sz w:val="24"/>
          <w:szCs w:val="24"/>
        </w:rPr>
        <w:t xml:space="preserve"> </w:t>
      </w:r>
    </w:p>
    <w:p w14:paraId="5CABD218" w14:textId="2FEB632B" w:rsidR="001C4FFD" w:rsidRPr="00710241" w:rsidRDefault="006942C8" w:rsidP="003616B6">
      <w:pPr>
        <w:pStyle w:val="ListParagraph"/>
        <w:numPr>
          <w:ilvl w:val="0"/>
          <w:numId w:val="2"/>
        </w:numPr>
        <w:spacing w:after="120" w:line="240" w:lineRule="auto"/>
        <w:contextualSpacing w:val="0"/>
        <w:jc w:val="both"/>
        <w:rPr>
          <w:rFonts w:ascii="Times New Roman" w:hAnsi="Times New Roman" w:cs="Times New Roman"/>
          <w:sz w:val="24"/>
          <w:szCs w:val="24"/>
        </w:rPr>
      </w:pPr>
      <w:r w:rsidRPr="00710241">
        <w:rPr>
          <w:rFonts w:ascii="Times New Roman" w:hAnsi="Times New Roman" w:cs="Times New Roman"/>
          <w:sz w:val="24"/>
          <w:szCs w:val="24"/>
        </w:rPr>
        <w:t>О</w:t>
      </w:r>
      <w:r w:rsidR="001C4FFD" w:rsidRPr="00710241">
        <w:rPr>
          <w:rFonts w:ascii="Times New Roman" w:hAnsi="Times New Roman" w:cs="Times New Roman"/>
          <w:sz w:val="24"/>
          <w:szCs w:val="24"/>
        </w:rPr>
        <w:t>кончателно плащане</w:t>
      </w:r>
      <w:r w:rsidRPr="00710241">
        <w:rPr>
          <w:rFonts w:ascii="Times New Roman" w:hAnsi="Times New Roman" w:cs="Times New Roman"/>
          <w:sz w:val="24"/>
          <w:szCs w:val="24"/>
        </w:rPr>
        <w:t>.</w:t>
      </w:r>
    </w:p>
    <w:p w14:paraId="2218E3E4" w14:textId="77777777" w:rsidR="006942C8" w:rsidRPr="00710241" w:rsidRDefault="006942C8" w:rsidP="003616B6">
      <w:pPr>
        <w:pStyle w:val="ListParagraph"/>
        <w:spacing w:after="120" w:line="240" w:lineRule="auto"/>
        <w:ind w:left="0" w:firstLine="567"/>
        <w:contextualSpacing w:val="0"/>
        <w:jc w:val="both"/>
        <w:rPr>
          <w:rFonts w:ascii="Times New Roman" w:hAnsi="Times New Roman" w:cs="Times New Roman"/>
          <w:sz w:val="24"/>
          <w:szCs w:val="24"/>
          <w:u w:val="single"/>
        </w:rPr>
      </w:pPr>
    </w:p>
    <w:p w14:paraId="46A7C95F" w14:textId="77777777" w:rsidR="001C4FFD" w:rsidRPr="00710241" w:rsidRDefault="001C4FFD"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lastRenderedPageBreak/>
        <w:t xml:space="preserve">Всяка бюджетна линия има право да получи авансово плащане като подаде искане за плащане в ИСУН 2020 по заповедта за директно предоставяне на безвъзмездна финансова помощ чрез бюджетна линия и финансова идентификационна форма. Авансовото плащане може да бъде в размер до 20% от общия размер на безвъзмездната финансова помощ. </w:t>
      </w:r>
    </w:p>
    <w:p w14:paraId="2DE51582" w14:textId="77777777" w:rsidR="001C4FFD" w:rsidRPr="00710241" w:rsidRDefault="001C4FFD"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 xml:space="preserve">Управляващият орган в качеството му на звено, предоставящо безвъзмездна финансова помощ по Приоритетна ос 4 „Техническа помощ” на ОП НОИР превежда авансовото плащане по банкова сметка на бенефициента, като бенефициентът трябва да използва средствата по тази сметка за целите на проекта. </w:t>
      </w:r>
    </w:p>
    <w:p w14:paraId="4876E774" w14:textId="77777777" w:rsidR="001C4FFD" w:rsidRPr="00710241" w:rsidRDefault="001C4FFD"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eastAsia="Calibri" w:hAnsi="Times New Roman" w:cs="Times New Roman"/>
          <w:sz w:val="24"/>
          <w:szCs w:val="24"/>
        </w:rPr>
        <w:t>Авансовото плащане се извършва в двуседмичен срок от датата на постъпване на искането за плащане в Управляващия орган</w:t>
      </w:r>
      <w:r w:rsidRPr="00710241">
        <w:rPr>
          <w:rFonts w:ascii="Times New Roman" w:hAnsi="Times New Roman" w:cs="Times New Roman"/>
          <w:sz w:val="24"/>
          <w:szCs w:val="24"/>
        </w:rPr>
        <w:t xml:space="preserve"> </w:t>
      </w:r>
      <w:r w:rsidRPr="00710241">
        <w:rPr>
          <w:rFonts w:ascii="Times New Roman" w:eastAsia="Calibri" w:hAnsi="Times New Roman" w:cs="Times New Roman"/>
          <w:sz w:val="24"/>
          <w:szCs w:val="24"/>
        </w:rPr>
        <w:t>в качеството му на звено, предоставящо безвъзмездна финансова помощ по Приоритетна ос 4 „Техническа помощ” на ОП НОИР, при условията и реда на чл. 61 от ЗУСЕСИФ.</w:t>
      </w:r>
    </w:p>
    <w:p w14:paraId="7F2A9A1B" w14:textId="77777777" w:rsidR="00E84920" w:rsidRPr="00710241" w:rsidRDefault="00E84920"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Всички допустими разходи (надлежно доказани със съответната фактура или друг счетоводен документ с еквивалентна доказателствена стойност), могат да бъдат представени за плащане само веднъж – т.е. разходите, за които е поискана безвъзмездна финансова помощ, не могат да бъдат предоставяни за плащане към други източници.</w:t>
      </w:r>
    </w:p>
    <w:p w14:paraId="2067037C" w14:textId="77777777" w:rsidR="00E84920" w:rsidRPr="00710241" w:rsidRDefault="00E84920" w:rsidP="003616B6">
      <w:pPr>
        <w:pStyle w:val="ListParagraph"/>
        <w:spacing w:after="120" w:line="240" w:lineRule="auto"/>
        <w:ind w:left="0" w:firstLine="567"/>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Бенефициентът е задължен да поддържа отделни счетоводни аналитични сметка/</w:t>
      </w:r>
      <w:proofErr w:type="spellStart"/>
      <w:r w:rsidRPr="00710241">
        <w:rPr>
          <w:rFonts w:ascii="Times New Roman" w:eastAsia="Calibri" w:hAnsi="Times New Roman" w:cs="Times New Roman"/>
          <w:sz w:val="24"/>
          <w:szCs w:val="24"/>
        </w:rPr>
        <w:t>подсметка</w:t>
      </w:r>
      <w:proofErr w:type="spellEnd"/>
      <w:r w:rsidRPr="00710241">
        <w:rPr>
          <w:rFonts w:ascii="Times New Roman" w:eastAsia="Calibri" w:hAnsi="Times New Roman" w:cs="Times New Roman"/>
          <w:sz w:val="24"/>
          <w:szCs w:val="24"/>
        </w:rPr>
        <w:t xml:space="preserve"> или отделна счетоводна система за допустимите разходи по одобрената със заповед бюджетна линия и използването на средствата от безвъзмездната финансова помощ, съгласно изискванията на чл. 57, ал. 1, т.5 от ЗУСЕСИФ. </w:t>
      </w:r>
    </w:p>
    <w:p w14:paraId="149A3512" w14:textId="0CF43E51" w:rsidR="001C4FFD" w:rsidRPr="00710241" w:rsidRDefault="001C4FFD" w:rsidP="003616B6">
      <w:pPr>
        <w:pStyle w:val="ListParagraph"/>
        <w:spacing w:after="120" w:line="240" w:lineRule="auto"/>
        <w:ind w:left="0" w:firstLine="567"/>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b/>
          <w:sz w:val="24"/>
          <w:szCs w:val="24"/>
        </w:rPr>
        <w:t>Междинните и окончателните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w:t>
      </w:r>
      <w:r w:rsidRPr="00710241">
        <w:rPr>
          <w:rFonts w:ascii="Times New Roman" w:eastAsia="Calibri" w:hAnsi="Times New Roman" w:cs="Times New Roman"/>
          <w:sz w:val="24"/>
          <w:szCs w:val="24"/>
        </w:rPr>
        <w:t xml:space="preserve">. </w:t>
      </w:r>
      <w:r w:rsidRPr="00710241">
        <w:rPr>
          <w:rFonts w:ascii="Times New Roman" w:hAnsi="Times New Roman" w:cs="Times New Roman"/>
          <w:sz w:val="24"/>
          <w:szCs w:val="24"/>
        </w:rPr>
        <w:t xml:space="preserve">За да получи исканата сума, бенефициентът трябва да представи доказателствени документи, които удостоверяват изпълнението на отчитаните дейности/действия и изразходването на средствата. </w:t>
      </w:r>
    </w:p>
    <w:p w14:paraId="7AF2A48A" w14:textId="77777777" w:rsidR="001C4FFD" w:rsidRPr="00710241" w:rsidRDefault="001C4FFD"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 xml:space="preserve">Размерът на окончателното плащане се изчислява след приключване на проекта, одобряване на финалния технически и финансов отчет, </w:t>
      </w:r>
      <w:r w:rsidRPr="00710241">
        <w:rPr>
          <w:rFonts w:ascii="Times New Roman" w:eastAsia="Calibri" w:hAnsi="Times New Roman" w:cs="Times New Roman"/>
          <w:sz w:val="24"/>
          <w:szCs w:val="24"/>
        </w:rPr>
        <w:t>като се приспадне сумата по отпуснатите авансови и междинни плащания.</w:t>
      </w:r>
    </w:p>
    <w:p w14:paraId="3ADE27DC" w14:textId="49145E1E" w:rsidR="001C4FFD" w:rsidRPr="00710241" w:rsidRDefault="001C4FFD" w:rsidP="003616B6">
      <w:pPr>
        <w:pStyle w:val="ListParagraph"/>
        <w:spacing w:after="120" w:line="240" w:lineRule="auto"/>
        <w:ind w:left="0" w:firstLine="567"/>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Общият размер на междинните плащания не може да надвишава 95% от стойността на безвъзмездната финансова помощ.</w:t>
      </w:r>
    </w:p>
    <w:p w14:paraId="4FCE06BA" w14:textId="77777777" w:rsidR="00536D09" w:rsidRPr="00710241" w:rsidRDefault="00536D09" w:rsidP="003616B6">
      <w:pPr>
        <w:pStyle w:val="ListParagraph"/>
        <w:spacing w:after="120" w:line="240" w:lineRule="auto"/>
        <w:ind w:left="0" w:firstLine="567"/>
        <w:contextualSpacing w:val="0"/>
        <w:jc w:val="both"/>
        <w:rPr>
          <w:rFonts w:ascii="Times New Roman" w:eastAsia="Calibri" w:hAnsi="Times New Roman" w:cs="Times New Roman"/>
          <w:sz w:val="24"/>
          <w:szCs w:val="24"/>
        </w:rPr>
      </w:pPr>
    </w:p>
    <w:p w14:paraId="2DE50096" w14:textId="1D149F29" w:rsidR="00536D09" w:rsidRPr="00710241" w:rsidRDefault="00C72AD8" w:rsidP="003616B6">
      <w:pPr>
        <w:pStyle w:val="ListParagraph"/>
        <w:pBdr>
          <w:top w:val="single" w:sz="4" w:space="1" w:color="auto"/>
          <w:left w:val="single" w:sz="4" w:space="4" w:color="auto"/>
          <w:bottom w:val="single" w:sz="4" w:space="1" w:color="auto"/>
          <w:right w:val="single" w:sz="4" w:space="4" w:color="auto"/>
        </w:pBdr>
        <w:shd w:val="clear" w:color="auto" w:fill="BFBFBF" w:themeFill="background1" w:themeFillShade="BF"/>
        <w:spacing w:after="120" w:line="240" w:lineRule="auto"/>
        <w:ind w:left="0" w:firstLine="567"/>
        <w:contextualSpacing w:val="0"/>
        <w:jc w:val="both"/>
        <w:rPr>
          <w:rFonts w:ascii="Times New Roman" w:hAnsi="Times New Roman" w:cs="Times New Roman"/>
          <w:sz w:val="24"/>
          <w:szCs w:val="24"/>
        </w:rPr>
      </w:pPr>
      <w:r>
        <w:rPr>
          <w:rFonts w:ascii="Times New Roman" w:hAnsi="Times New Roman" w:cs="Times New Roman"/>
          <w:sz w:val="24"/>
          <w:szCs w:val="24"/>
        </w:rPr>
        <w:t xml:space="preserve">Важно!: </w:t>
      </w:r>
      <w:r w:rsidR="00536D09" w:rsidRPr="00710241">
        <w:rPr>
          <w:rFonts w:ascii="Times New Roman" w:hAnsi="Times New Roman" w:cs="Times New Roman"/>
          <w:sz w:val="24"/>
          <w:szCs w:val="24"/>
        </w:rPr>
        <w:t xml:space="preserve">Във всички случаи на установяване на средства за възстановяване, в следствие на </w:t>
      </w:r>
      <w:proofErr w:type="spellStart"/>
      <w:r w:rsidR="00536D09" w:rsidRPr="00710241">
        <w:rPr>
          <w:rFonts w:ascii="Times New Roman" w:hAnsi="Times New Roman" w:cs="Times New Roman"/>
          <w:sz w:val="24"/>
          <w:szCs w:val="24"/>
        </w:rPr>
        <w:t>неверифицирани</w:t>
      </w:r>
      <w:proofErr w:type="spellEnd"/>
      <w:r w:rsidR="00536D09" w:rsidRPr="00710241">
        <w:rPr>
          <w:rFonts w:ascii="Times New Roman" w:hAnsi="Times New Roman" w:cs="Times New Roman"/>
          <w:sz w:val="24"/>
          <w:szCs w:val="24"/>
        </w:rPr>
        <w:t xml:space="preserve"> или </w:t>
      </w:r>
      <w:proofErr w:type="spellStart"/>
      <w:r w:rsidR="00536D09" w:rsidRPr="00710241">
        <w:rPr>
          <w:rFonts w:ascii="Times New Roman" w:hAnsi="Times New Roman" w:cs="Times New Roman"/>
          <w:sz w:val="24"/>
          <w:szCs w:val="24"/>
        </w:rPr>
        <w:t>несертифицирани</w:t>
      </w:r>
      <w:proofErr w:type="spellEnd"/>
      <w:r w:rsidR="00536D09" w:rsidRPr="00710241">
        <w:rPr>
          <w:rFonts w:ascii="Times New Roman" w:hAnsi="Times New Roman" w:cs="Times New Roman"/>
          <w:sz w:val="24"/>
          <w:szCs w:val="24"/>
        </w:rPr>
        <w:t xml:space="preserve"> разходи от оторизираните контролни или одитни органи за упражняване на предва</w:t>
      </w:r>
      <w:r w:rsidR="004347ED">
        <w:rPr>
          <w:rFonts w:ascii="Times New Roman" w:hAnsi="Times New Roman" w:cs="Times New Roman"/>
          <w:sz w:val="24"/>
          <w:szCs w:val="24"/>
        </w:rPr>
        <w:t xml:space="preserve">рителен или последващ контрол, </w:t>
      </w:r>
      <w:r w:rsidR="00536D09" w:rsidRPr="00710241">
        <w:rPr>
          <w:rFonts w:ascii="Times New Roman" w:hAnsi="Times New Roman" w:cs="Times New Roman"/>
          <w:sz w:val="24"/>
          <w:szCs w:val="24"/>
        </w:rPr>
        <w:t>те са дължими от бенефициента в пълния им размер от момента на установяването им.</w:t>
      </w:r>
    </w:p>
    <w:p w14:paraId="0BB88F71" w14:textId="4263A051" w:rsidR="00536D09" w:rsidRPr="00710241" w:rsidRDefault="00536D09" w:rsidP="003616B6">
      <w:pPr>
        <w:pStyle w:val="ListParagraph"/>
        <w:pBdr>
          <w:top w:val="single" w:sz="4" w:space="1" w:color="auto"/>
          <w:left w:val="single" w:sz="4" w:space="4" w:color="auto"/>
          <w:bottom w:val="single" w:sz="4" w:space="1" w:color="auto"/>
          <w:right w:val="single" w:sz="4" w:space="4" w:color="auto"/>
        </w:pBdr>
        <w:shd w:val="clear" w:color="auto" w:fill="BFBFBF" w:themeFill="background1" w:themeFillShade="BF"/>
        <w:spacing w:after="120" w:line="240" w:lineRule="auto"/>
        <w:ind w:left="0" w:firstLine="567"/>
        <w:contextualSpacing w:val="0"/>
        <w:jc w:val="both"/>
        <w:rPr>
          <w:rFonts w:ascii="Times New Roman" w:eastAsia="Calibri" w:hAnsi="Times New Roman" w:cs="Times New Roman"/>
          <w:sz w:val="24"/>
          <w:szCs w:val="24"/>
        </w:rPr>
      </w:pPr>
      <w:r w:rsidRPr="00710241">
        <w:rPr>
          <w:rFonts w:ascii="Times New Roman" w:hAnsi="Times New Roman" w:cs="Times New Roman"/>
          <w:sz w:val="24"/>
          <w:szCs w:val="24"/>
        </w:rPr>
        <w:t xml:space="preserve">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Указания на Министерство на финансите </w:t>
      </w:r>
      <w:r w:rsidRPr="00C72AD8">
        <w:rPr>
          <w:rFonts w:ascii="Times New Roman" w:hAnsi="Times New Roman" w:cs="Times New Roman"/>
          <w:sz w:val="24"/>
          <w:szCs w:val="24"/>
        </w:rPr>
        <w:t>Раздел IX от ДНФ № 2/01.07.2014 г.</w:t>
      </w:r>
      <w:r w:rsidRPr="00710241">
        <w:rPr>
          <w:rFonts w:ascii="Times New Roman" w:hAnsi="Times New Roman" w:cs="Times New Roman"/>
          <w:sz w:val="24"/>
          <w:szCs w:val="24"/>
        </w:rPr>
        <w:t xml:space="preserve"> относно сертифициране на разходите по оперативни програми, съфинансирани от Европейския фонд за регионално развитие, Европейския социален фонд, Кохезионния фонд, Инициативата за младежка заетост и Фонда за европейско </w:t>
      </w:r>
      <w:r w:rsidRPr="00710241">
        <w:rPr>
          <w:rFonts w:ascii="Times New Roman" w:hAnsi="Times New Roman" w:cs="Times New Roman"/>
          <w:sz w:val="24"/>
          <w:szCs w:val="24"/>
        </w:rPr>
        <w:lastRenderedPageBreak/>
        <w:t>подпомагане на най-нуждаещите се лица на Европейския съюз за финансовата рамка 2014 - 2020 г.</w:t>
      </w:r>
    </w:p>
    <w:p w14:paraId="071D5320" w14:textId="77777777" w:rsidR="00EB4185" w:rsidRPr="00710241" w:rsidRDefault="00EB4185" w:rsidP="003616B6">
      <w:pPr>
        <w:pStyle w:val="ListParagraph"/>
        <w:spacing w:after="120" w:line="240" w:lineRule="auto"/>
        <w:ind w:left="0" w:firstLine="567"/>
        <w:contextualSpacing w:val="0"/>
        <w:jc w:val="both"/>
        <w:rPr>
          <w:rFonts w:ascii="Times New Roman" w:eastAsia="Calibri" w:hAnsi="Times New Roman" w:cs="Times New Roman"/>
          <w:sz w:val="24"/>
          <w:szCs w:val="24"/>
        </w:rPr>
      </w:pPr>
    </w:p>
    <w:p w14:paraId="55D2B90E" w14:textId="27263654" w:rsidR="00E84920" w:rsidRPr="00710241" w:rsidRDefault="004347ED" w:rsidP="003616B6">
      <w:pPr>
        <w:pStyle w:val="Heading1"/>
        <w:numPr>
          <w:ilvl w:val="0"/>
          <w:numId w:val="10"/>
        </w:numPr>
        <w:spacing w:before="0" w:after="120" w:line="240" w:lineRule="auto"/>
        <w:rPr>
          <w:rFonts w:ascii="Times New Roman" w:hAnsi="Times New Roman" w:cs="Times New Roman"/>
          <w:sz w:val="24"/>
          <w:szCs w:val="24"/>
          <w:lang w:eastAsia="bg-BG"/>
        </w:rPr>
      </w:pPr>
      <w:bookmarkStart w:id="31" w:name="_Toc522880402"/>
      <w:bookmarkStart w:id="32" w:name="_Toc523129486"/>
      <w:bookmarkStart w:id="33" w:name="_Toc523392630"/>
      <w:bookmarkEnd w:id="31"/>
      <w:bookmarkEnd w:id="32"/>
      <w:r w:rsidRPr="00710241">
        <w:rPr>
          <w:rFonts w:ascii="Times New Roman" w:hAnsi="Times New Roman" w:cs="Times New Roman"/>
          <w:sz w:val="24"/>
          <w:szCs w:val="24"/>
          <w:lang w:eastAsia="bg-BG"/>
        </w:rPr>
        <w:t>Актуализиране/промяна</w:t>
      </w:r>
      <w:r>
        <w:rPr>
          <w:rFonts w:ascii="Times New Roman" w:hAnsi="Times New Roman" w:cs="Times New Roman"/>
          <w:sz w:val="24"/>
          <w:szCs w:val="24"/>
          <w:lang w:eastAsia="bg-BG"/>
        </w:rPr>
        <w:t xml:space="preserve"> на финансов план</w:t>
      </w:r>
      <w:bookmarkEnd w:id="33"/>
    </w:p>
    <w:p w14:paraId="25EB45BE" w14:textId="4F50B0FE" w:rsidR="00E84920" w:rsidRDefault="004347ED" w:rsidP="003616B6">
      <w:pPr>
        <w:tabs>
          <w:tab w:val="left" w:pos="567"/>
        </w:tabs>
        <w:spacing w:after="120" w:line="240" w:lineRule="auto"/>
        <w:ind w:firstLine="567"/>
        <w:jc w:val="both"/>
        <w:rPr>
          <w:rFonts w:ascii="Times New Roman" w:eastAsia="Calibri" w:hAnsi="Times New Roman" w:cs="Times New Roman"/>
          <w:sz w:val="24"/>
          <w:szCs w:val="24"/>
        </w:rPr>
      </w:pPr>
      <w:r w:rsidRPr="004347ED">
        <w:rPr>
          <w:rFonts w:ascii="Times New Roman" w:eastAsia="Calibri" w:hAnsi="Times New Roman" w:cs="Times New Roman"/>
          <w:sz w:val="24"/>
          <w:szCs w:val="24"/>
        </w:rPr>
        <w:t xml:space="preserve">В съответствие с разпоредбите на ЗУСЕСИФ, </w:t>
      </w:r>
      <w:r w:rsidR="00E84920" w:rsidRPr="00710241">
        <w:rPr>
          <w:rFonts w:ascii="Times New Roman" w:eastAsia="Calibri" w:hAnsi="Times New Roman" w:cs="Times New Roman"/>
          <w:sz w:val="24"/>
          <w:szCs w:val="24"/>
        </w:rPr>
        <w:t>Финансовият план се актуализира ежегодно въз основа на извършена от Бенефициента оценка на изпълнението на плана или при настъпили обстоятелства, които водят до промяна в размера на необходимия финансов ресурс. Актуализираният финансов план се предоставя от бенефициента за одобрение от Ръководителя на Управляващия орган</w:t>
      </w:r>
      <w:r w:rsidR="00E84920" w:rsidRPr="00710241">
        <w:rPr>
          <w:rFonts w:ascii="Times New Roman" w:hAnsi="Times New Roman" w:cs="Times New Roman"/>
          <w:sz w:val="24"/>
          <w:szCs w:val="24"/>
        </w:rPr>
        <w:t xml:space="preserve"> </w:t>
      </w:r>
      <w:r w:rsidR="00E84920" w:rsidRPr="00710241">
        <w:rPr>
          <w:rFonts w:ascii="Times New Roman" w:eastAsia="Calibri" w:hAnsi="Times New Roman" w:cs="Times New Roman"/>
          <w:sz w:val="24"/>
          <w:szCs w:val="24"/>
        </w:rPr>
        <w:t>в качеството му на звено, предоставящо безвъзмездна финансова помощ по Приоритетна ос 4 „Техническа помощ” на ОП НОИР.</w:t>
      </w:r>
    </w:p>
    <w:p w14:paraId="5F1EAD53" w14:textId="0A533870" w:rsidR="00C8395E" w:rsidRPr="00E555DB" w:rsidRDefault="00C8395E" w:rsidP="00C8395E">
      <w:pPr>
        <w:tabs>
          <w:tab w:val="left" w:pos="567"/>
        </w:tabs>
        <w:spacing w:after="120" w:line="240" w:lineRule="auto"/>
        <w:ind w:firstLine="567"/>
        <w:jc w:val="both"/>
        <w:rPr>
          <w:rFonts w:ascii="Times New Roman" w:eastAsia="Calibri" w:hAnsi="Times New Roman" w:cs="Times New Roman"/>
          <w:sz w:val="24"/>
          <w:szCs w:val="24"/>
        </w:rPr>
      </w:pPr>
      <w:r w:rsidRPr="00C8395E">
        <w:rPr>
          <w:rFonts w:ascii="Times New Roman" w:eastAsia="Calibri" w:hAnsi="Times New Roman" w:cs="Times New Roman"/>
          <w:sz w:val="24"/>
          <w:szCs w:val="24"/>
        </w:rPr>
        <w:t>В съответствие с разпоредбите на ЗУСЕСИФ, одобреният финансовият план за бюджетна линия се актуализира ежегодно въз основа на извършена от екипа за изпълнение на ПО 4 ТП оценка на изпълнението му или при настъпили обстоятелства, които водят до промяна на необходимия финансов ресурс. Актуализираният финансов план се предоставя от ръководителя на екипа за изпълнение на ПО 4 ТП за одобрение от РУО</w:t>
      </w:r>
      <w:r w:rsidRPr="00E555DB">
        <w:rPr>
          <w:rFonts w:ascii="Times New Roman" w:eastAsia="Calibri" w:hAnsi="Times New Roman" w:cs="Times New Roman"/>
          <w:sz w:val="24"/>
          <w:szCs w:val="24"/>
        </w:rPr>
        <w:t xml:space="preserve"> </w:t>
      </w:r>
      <w:r w:rsidRPr="00710241">
        <w:rPr>
          <w:rFonts w:ascii="Times New Roman" w:eastAsia="Calibri" w:hAnsi="Times New Roman" w:cs="Times New Roman"/>
          <w:sz w:val="24"/>
          <w:szCs w:val="24"/>
        </w:rPr>
        <w:t>в качеството му на звено, предоставящо безвъзмездна финансова помощ по Приоритетна ос 4 „Техническа помощ” на ОП НОИР.</w:t>
      </w:r>
      <w:r>
        <w:rPr>
          <w:rFonts w:ascii="Times New Roman" w:eastAsia="Calibri" w:hAnsi="Times New Roman" w:cs="Times New Roman"/>
          <w:sz w:val="24"/>
          <w:szCs w:val="24"/>
        </w:rPr>
        <w:t xml:space="preserve"> </w:t>
      </w:r>
      <w:r w:rsidRPr="00C8395E">
        <w:rPr>
          <w:rFonts w:ascii="Times New Roman" w:eastAsia="Calibri" w:hAnsi="Times New Roman" w:cs="Times New Roman"/>
          <w:sz w:val="24"/>
          <w:szCs w:val="24"/>
        </w:rPr>
        <w:t xml:space="preserve">Ръководителят на </w:t>
      </w:r>
      <w:r w:rsidRPr="00C8395E">
        <w:rPr>
          <w:rFonts w:ascii="Times New Roman" w:eastAsia="Calibri" w:hAnsi="Times New Roman" w:cs="Times New Roman"/>
          <w:bCs/>
          <w:sz w:val="24"/>
          <w:szCs w:val="24"/>
        </w:rPr>
        <w:t>екипа за изпълнение на ПО 4 ТП</w:t>
      </w:r>
      <w:r w:rsidRPr="00C8395E">
        <w:rPr>
          <w:rFonts w:ascii="Times New Roman" w:eastAsia="Calibri" w:hAnsi="Times New Roman" w:cs="Times New Roman"/>
          <w:sz w:val="24"/>
          <w:szCs w:val="24"/>
        </w:rPr>
        <w:t xml:space="preserve"> информира главния секретар и РУО за извършената оценка до 15.02 на съответната година (n+1), следваща годината на одобрение на бюджетна линия (n), като представя актуализиран образец „Бюджет“ за календарни години (n+1) и (n+2) и отчетни стойности за година (n) на база изплатени разходи.</w:t>
      </w:r>
    </w:p>
    <w:p w14:paraId="4DDF521B" w14:textId="77777777" w:rsidR="00E84920" w:rsidRPr="00710241" w:rsidRDefault="00E84920" w:rsidP="003616B6">
      <w:pPr>
        <w:tabs>
          <w:tab w:val="left" w:pos="567"/>
        </w:tabs>
        <w:spacing w:after="120" w:line="240" w:lineRule="auto"/>
        <w:ind w:firstLine="567"/>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В случаите, в които е налице промяна в увеличение или намаление на прогнозните стойности за следващите години, но промяната се извършва компенсирано за годината и/или за годините, т.е. промяната не води до увеличение на общия размер на бюджетна линия, Управляващият орган</w:t>
      </w:r>
      <w:r w:rsidRPr="00710241">
        <w:rPr>
          <w:rFonts w:ascii="Times New Roman" w:hAnsi="Times New Roman" w:cs="Times New Roman"/>
          <w:sz w:val="24"/>
          <w:szCs w:val="24"/>
        </w:rPr>
        <w:t xml:space="preserve"> </w:t>
      </w:r>
      <w:r w:rsidRPr="00710241">
        <w:rPr>
          <w:rFonts w:ascii="Times New Roman" w:eastAsia="Calibri" w:hAnsi="Times New Roman" w:cs="Times New Roman"/>
          <w:sz w:val="24"/>
          <w:szCs w:val="24"/>
        </w:rPr>
        <w:t>в качеството му на звено, предоставящо безвъзмездна финансова помощ по Приоритетна ос 4 „Техническа помощ” на ОП НОИР одобрява промяната без да изменя заповедта за предоставяне на безвъзмездната финансова помощ. В случаите, в които корекцията води до намаление или увеличение на общата стойност на бюджетната линия, Ръководителят на Управляващия орган</w:t>
      </w:r>
      <w:r w:rsidRPr="00710241">
        <w:rPr>
          <w:rFonts w:ascii="Times New Roman" w:hAnsi="Times New Roman" w:cs="Times New Roman"/>
          <w:sz w:val="24"/>
          <w:szCs w:val="24"/>
        </w:rPr>
        <w:t xml:space="preserve"> </w:t>
      </w:r>
      <w:r w:rsidRPr="00710241">
        <w:rPr>
          <w:rFonts w:ascii="Times New Roman" w:eastAsia="Calibri" w:hAnsi="Times New Roman" w:cs="Times New Roman"/>
          <w:sz w:val="24"/>
          <w:szCs w:val="24"/>
        </w:rPr>
        <w:t xml:space="preserve">в качеството му на звено, предоставящо безвъзмездна финансова помощ по Приоритетна ос 4 „Техническа помощ” на ОП НОИР или упълномощеното от него лице, прави изменение на заповедта за предоставяне на безвъзмездната финансова помощ, съответно одобрява предложения нов образец „Финансов план” за разходване на бюджетната линия. При неизпълнение на планираните разходи по бюджетната линия, ръководителят на Управляващия орган в качеството му на звено, предоставящо безвъзмездна финансова помощ по Приоритетна ос 4 „Техническа помощ” на ОП НОИР може да издаде решение за намаление на общия размер на финансирането, с оглед освобождаване на ресурс.   </w:t>
      </w:r>
    </w:p>
    <w:p w14:paraId="0B5DA59C" w14:textId="77777777" w:rsidR="00E84920" w:rsidRPr="00710241" w:rsidRDefault="00E84920" w:rsidP="003616B6">
      <w:pPr>
        <w:pStyle w:val="ListParagraph"/>
        <w:tabs>
          <w:tab w:val="left" w:pos="567"/>
        </w:tabs>
        <w:spacing w:after="120" w:line="240" w:lineRule="auto"/>
        <w:ind w:left="0" w:firstLine="567"/>
        <w:contextualSpacing w:val="0"/>
        <w:jc w:val="both"/>
        <w:rPr>
          <w:rFonts w:ascii="Times New Roman" w:eastAsia="Calibri" w:hAnsi="Times New Roman" w:cs="Times New Roman"/>
          <w:b/>
          <w:sz w:val="24"/>
          <w:szCs w:val="24"/>
        </w:rPr>
      </w:pPr>
      <w:r w:rsidRPr="00710241">
        <w:rPr>
          <w:rFonts w:ascii="Times New Roman" w:eastAsia="Calibri" w:hAnsi="Times New Roman" w:cs="Times New Roman"/>
          <w:b/>
          <w:sz w:val="24"/>
          <w:szCs w:val="24"/>
        </w:rPr>
        <w:t>Изменения в одобрената със заповед бюджетна линия могат да се правят, както по инициатива на Управляващия орган</w:t>
      </w:r>
      <w:r w:rsidRPr="00710241">
        <w:rPr>
          <w:rFonts w:ascii="Times New Roman" w:hAnsi="Times New Roman" w:cs="Times New Roman"/>
          <w:sz w:val="24"/>
          <w:szCs w:val="24"/>
        </w:rPr>
        <w:t xml:space="preserve"> </w:t>
      </w:r>
      <w:r w:rsidRPr="00710241">
        <w:rPr>
          <w:rFonts w:ascii="Times New Roman" w:eastAsia="Calibri" w:hAnsi="Times New Roman" w:cs="Times New Roman"/>
          <w:b/>
          <w:sz w:val="24"/>
          <w:szCs w:val="24"/>
        </w:rPr>
        <w:t xml:space="preserve">в качеството му на звено, предоставящо безвъзмездна финансова помощ по Приоритетна ос 4 „Техническа помощ” на ОП НОИР, така и по инициатива на Бенефициента. При изменение по инициатива на Бенефициента, той трябва да представи писмено Искане за изменение на вниманието на Ръководителя на Управляващия орган. </w:t>
      </w:r>
    </w:p>
    <w:p w14:paraId="22A7164F" w14:textId="77777777" w:rsidR="00E84920" w:rsidRPr="00710241" w:rsidRDefault="00E84920" w:rsidP="003616B6">
      <w:pPr>
        <w:tabs>
          <w:tab w:val="left" w:pos="567"/>
        </w:tabs>
        <w:spacing w:after="120" w:line="240" w:lineRule="auto"/>
        <w:ind w:firstLine="567"/>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lastRenderedPageBreak/>
        <w:t>Измененията по искане на Бенефициента се извършват по следния ред:</w:t>
      </w:r>
    </w:p>
    <w:p w14:paraId="7F0F96DB" w14:textId="77777777" w:rsidR="00E84920" w:rsidRPr="00710241" w:rsidRDefault="00E84920" w:rsidP="003616B6">
      <w:pPr>
        <w:pStyle w:val="ListParagraph"/>
        <w:numPr>
          <w:ilvl w:val="0"/>
          <w:numId w:val="1"/>
        </w:numPr>
        <w:tabs>
          <w:tab w:val="left" w:pos="567"/>
          <w:tab w:val="left" w:pos="993"/>
        </w:tabs>
        <w:spacing w:after="120" w:line="240" w:lineRule="auto"/>
        <w:ind w:left="0" w:firstLine="567"/>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Със Заповед за изменение на заповедта за одобряване на бюджетната линия и отпускане на безвъзмездна финансова помощ на конкретен бенефициент, когато при ежегодната актуализация на финансовия план или по друг повод след извършена от Бенефициента оценка на изпълнението на плана се предвижда:</w:t>
      </w:r>
    </w:p>
    <w:p w14:paraId="141B5EAD" w14:textId="77777777" w:rsidR="00E84920" w:rsidRPr="00710241" w:rsidRDefault="00E84920" w:rsidP="003616B6">
      <w:pPr>
        <w:pStyle w:val="ListParagraph"/>
        <w:tabs>
          <w:tab w:val="left" w:pos="567"/>
        </w:tabs>
        <w:spacing w:after="120" w:line="240" w:lineRule="auto"/>
        <w:ind w:left="1418" w:hanging="425"/>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lang w:val="en-US"/>
        </w:rPr>
        <w:t>a</w:t>
      </w:r>
      <w:r w:rsidRPr="00710241">
        <w:rPr>
          <w:rFonts w:ascii="Times New Roman" w:eastAsia="Calibri" w:hAnsi="Times New Roman" w:cs="Times New Roman"/>
          <w:sz w:val="24"/>
          <w:szCs w:val="24"/>
        </w:rPr>
        <w:t>)</w:t>
      </w:r>
      <w:r w:rsidRPr="00710241">
        <w:rPr>
          <w:rFonts w:ascii="Times New Roman" w:eastAsia="Calibri" w:hAnsi="Times New Roman" w:cs="Times New Roman"/>
          <w:sz w:val="24"/>
          <w:szCs w:val="24"/>
        </w:rPr>
        <w:tab/>
        <w:t>Промяна в общата стойност на бюджетната линия;</w:t>
      </w:r>
    </w:p>
    <w:p w14:paraId="790BC3EC" w14:textId="77777777" w:rsidR="00E84920" w:rsidRPr="00710241" w:rsidRDefault="00E84920" w:rsidP="003616B6">
      <w:pPr>
        <w:pStyle w:val="ListParagraph"/>
        <w:tabs>
          <w:tab w:val="left" w:pos="567"/>
        </w:tabs>
        <w:spacing w:after="120" w:line="240" w:lineRule="auto"/>
        <w:ind w:left="1418" w:hanging="425"/>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lang w:val="en-US"/>
        </w:rPr>
        <w:t>b</w:t>
      </w:r>
      <w:r w:rsidRPr="00710241">
        <w:rPr>
          <w:rFonts w:ascii="Times New Roman" w:eastAsia="Calibri" w:hAnsi="Times New Roman" w:cs="Times New Roman"/>
          <w:sz w:val="24"/>
          <w:szCs w:val="24"/>
        </w:rPr>
        <w:t>)</w:t>
      </w:r>
      <w:r w:rsidRPr="00710241">
        <w:rPr>
          <w:rFonts w:ascii="Times New Roman" w:eastAsia="Calibri" w:hAnsi="Times New Roman" w:cs="Times New Roman"/>
          <w:sz w:val="24"/>
          <w:szCs w:val="24"/>
        </w:rPr>
        <w:tab/>
        <w:t>Промяна в крайната дата на финансовия план (но не по-късно от 31.12.2023);</w:t>
      </w:r>
    </w:p>
    <w:p w14:paraId="536833F6" w14:textId="77777777" w:rsidR="00E84920" w:rsidRPr="00710241" w:rsidRDefault="00E84920" w:rsidP="003616B6">
      <w:pPr>
        <w:pStyle w:val="ListParagraph"/>
        <w:tabs>
          <w:tab w:val="left" w:pos="567"/>
        </w:tabs>
        <w:spacing w:after="120" w:line="240" w:lineRule="auto"/>
        <w:ind w:left="1418" w:hanging="425"/>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lang w:val="en-US"/>
        </w:rPr>
        <w:t>c</w:t>
      </w:r>
      <w:r w:rsidRPr="00710241">
        <w:rPr>
          <w:rFonts w:ascii="Times New Roman" w:eastAsia="Calibri" w:hAnsi="Times New Roman" w:cs="Times New Roman"/>
          <w:sz w:val="24"/>
          <w:szCs w:val="24"/>
        </w:rPr>
        <w:t>)</w:t>
      </w:r>
      <w:r w:rsidRPr="00710241">
        <w:rPr>
          <w:rFonts w:ascii="Times New Roman" w:eastAsia="Calibri" w:hAnsi="Times New Roman" w:cs="Times New Roman"/>
          <w:sz w:val="24"/>
          <w:szCs w:val="24"/>
        </w:rPr>
        <w:tab/>
        <w:t>Включване на нова дейност във финансовия план (която фигурира като допустима съгласно Условията за кандидатстване и за същата не са заявени разходи в рамките на друг финансов план).</w:t>
      </w:r>
    </w:p>
    <w:p w14:paraId="5F9E4EB0" w14:textId="77777777" w:rsidR="00E84920" w:rsidRPr="00710241" w:rsidRDefault="00E84920" w:rsidP="003616B6">
      <w:pPr>
        <w:pStyle w:val="ListParagraph"/>
        <w:tabs>
          <w:tab w:val="left" w:pos="567"/>
          <w:tab w:val="left" w:pos="993"/>
        </w:tabs>
        <w:spacing w:after="120" w:line="240" w:lineRule="auto"/>
        <w:ind w:left="0" w:firstLine="567"/>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2)</w:t>
      </w:r>
      <w:r w:rsidRPr="00710241">
        <w:rPr>
          <w:rFonts w:ascii="Times New Roman" w:eastAsia="Calibri" w:hAnsi="Times New Roman" w:cs="Times New Roman"/>
          <w:sz w:val="24"/>
          <w:szCs w:val="24"/>
        </w:rPr>
        <w:tab/>
        <w:t>С одобрение на актуализирания финансов план от Управляващия орган</w:t>
      </w:r>
      <w:r w:rsidRPr="00710241">
        <w:rPr>
          <w:rFonts w:ascii="Times New Roman" w:hAnsi="Times New Roman" w:cs="Times New Roman"/>
          <w:sz w:val="24"/>
          <w:szCs w:val="24"/>
        </w:rPr>
        <w:t xml:space="preserve"> </w:t>
      </w:r>
      <w:r w:rsidRPr="00710241">
        <w:rPr>
          <w:rFonts w:ascii="Times New Roman" w:eastAsia="Calibri" w:hAnsi="Times New Roman" w:cs="Times New Roman"/>
          <w:sz w:val="24"/>
          <w:szCs w:val="24"/>
        </w:rPr>
        <w:t>в качеството му на звено, предоставящо безвъзмездна финансова помощ по Приоритетна ос 4 „Техническа помощ” на ОП НОИР, без да е необходимо издаването на заповед за изменение при:</w:t>
      </w:r>
    </w:p>
    <w:p w14:paraId="573DAC79" w14:textId="77777777" w:rsidR="00E84920" w:rsidRPr="00710241" w:rsidRDefault="00E84920" w:rsidP="003616B6">
      <w:pPr>
        <w:pStyle w:val="ListParagraph"/>
        <w:tabs>
          <w:tab w:val="left" w:pos="567"/>
        </w:tabs>
        <w:spacing w:after="120" w:line="240" w:lineRule="auto"/>
        <w:ind w:left="1418" w:hanging="425"/>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lang w:val="en-US"/>
        </w:rPr>
        <w:t>a</w:t>
      </w:r>
      <w:r w:rsidRPr="00710241">
        <w:rPr>
          <w:rFonts w:ascii="Times New Roman" w:eastAsia="Calibri" w:hAnsi="Times New Roman" w:cs="Times New Roman"/>
          <w:sz w:val="24"/>
          <w:szCs w:val="24"/>
        </w:rPr>
        <w:t>)</w:t>
      </w:r>
      <w:r w:rsidRPr="00710241">
        <w:rPr>
          <w:rFonts w:ascii="Times New Roman" w:eastAsia="Calibri" w:hAnsi="Times New Roman" w:cs="Times New Roman"/>
          <w:sz w:val="24"/>
          <w:szCs w:val="24"/>
        </w:rPr>
        <w:tab/>
        <w:t>Актуализиране на стойностите на безвъзмездната финансова помощ във финансовия план, което не води до промяна в общия размер на безвъзмездната финансова помощ;</w:t>
      </w:r>
    </w:p>
    <w:p w14:paraId="740E856E" w14:textId="77777777" w:rsidR="00E84920" w:rsidRPr="00710241" w:rsidRDefault="00E84920" w:rsidP="003616B6">
      <w:pPr>
        <w:pStyle w:val="ListParagraph"/>
        <w:tabs>
          <w:tab w:val="left" w:pos="567"/>
        </w:tabs>
        <w:spacing w:after="120" w:line="240" w:lineRule="auto"/>
        <w:ind w:left="1418" w:hanging="425"/>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lang w:val="en-US"/>
        </w:rPr>
        <w:t>b</w:t>
      </w:r>
      <w:r w:rsidRPr="00710241">
        <w:rPr>
          <w:rFonts w:ascii="Times New Roman" w:eastAsia="Calibri" w:hAnsi="Times New Roman" w:cs="Times New Roman"/>
          <w:sz w:val="24"/>
          <w:szCs w:val="24"/>
        </w:rPr>
        <w:t>)</w:t>
      </w:r>
      <w:r w:rsidRPr="00710241">
        <w:rPr>
          <w:rFonts w:ascii="Times New Roman" w:eastAsia="Calibri" w:hAnsi="Times New Roman" w:cs="Times New Roman"/>
          <w:sz w:val="24"/>
          <w:szCs w:val="24"/>
        </w:rPr>
        <w:tab/>
        <w:t>Отпадане на дейности или част от дейности, включени във финансовия план;</w:t>
      </w:r>
    </w:p>
    <w:p w14:paraId="6C21C73E" w14:textId="77777777" w:rsidR="00E84920" w:rsidRPr="00710241" w:rsidRDefault="00E84920" w:rsidP="003616B6">
      <w:pPr>
        <w:pStyle w:val="ListParagraph"/>
        <w:tabs>
          <w:tab w:val="left" w:pos="567"/>
        </w:tabs>
        <w:spacing w:after="120" w:line="240" w:lineRule="auto"/>
        <w:ind w:left="1418" w:hanging="425"/>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lang w:val="en-US"/>
        </w:rPr>
        <w:t>c</w:t>
      </w:r>
      <w:r w:rsidRPr="00710241">
        <w:rPr>
          <w:rFonts w:ascii="Times New Roman" w:eastAsia="Calibri" w:hAnsi="Times New Roman" w:cs="Times New Roman"/>
          <w:sz w:val="24"/>
          <w:szCs w:val="24"/>
        </w:rPr>
        <w:t>)</w:t>
      </w:r>
      <w:r w:rsidRPr="00710241">
        <w:rPr>
          <w:rFonts w:ascii="Times New Roman" w:eastAsia="Calibri" w:hAnsi="Times New Roman" w:cs="Times New Roman"/>
          <w:sz w:val="24"/>
          <w:szCs w:val="24"/>
        </w:rPr>
        <w:tab/>
        <w:t xml:space="preserve">Актуализиране на индикатори, което няма да доведе до несъответствие с индикаторите, заложени по приоритетна ос 4 на ОП „Наука и образование за интелигентен растеж“. </w:t>
      </w:r>
    </w:p>
    <w:p w14:paraId="66E58025" w14:textId="77777777" w:rsidR="00E84920" w:rsidRPr="00710241" w:rsidRDefault="00E84920" w:rsidP="003616B6">
      <w:pPr>
        <w:pStyle w:val="ListParagraph"/>
        <w:tabs>
          <w:tab w:val="left" w:pos="567"/>
          <w:tab w:val="left" w:pos="993"/>
        </w:tabs>
        <w:spacing w:after="120" w:line="240" w:lineRule="auto"/>
        <w:ind w:left="0" w:firstLine="567"/>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3)</w:t>
      </w:r>
      <w:r w:rsidRPr="00710241">
        <w:rPr>
          <w:rFonts w:ascii="Times New Roman" w:eastAsia="Calibri" w:hAnsi="Times New Roman" w:cs="Times New Roman"/>
          <w:sz w:val="24"/>
          <w:szCs w:val="24"/>
        </w:rPr>
        <w:tab/>
        <w:t>С писмено уведомление от страна на Бенефициента при :</w:t>
      </w:r>
    </w:p>
    <w:p w14:paraId="0D71F791" w14:textId="77777777" w:rsidR="00E84920" w:rsidRPr="00710241" w:rsidRDefault="00E84920" w:rsidP="003616B6">
      <w:pPr>
        <w:pStyle w:val="ListParagraph"/>
        <w:tabs>
          <w:tab w:val="left" w:pos="567"/>
        </w:tabs>
        <w:spacing w:after="120" w:line="240" w:lineRule="auto"/>
        <w:ind w:left="1418" w:hanging="425"/>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lang w:val="en-US"/>
        </w:rPr>
        <w:t>a</w:t>
      </w:r>
      <w:r w:rsidRPr="00710241">
        <w:rPr>
          <w:rFonts w:ascii="Times New Roman" w:eastAsia="Calibri" w:hAnsi="Times New Roman" w:cs="Times New Roman"/>
          <w:sz w:val="24"/>
          <w:szCs w:val="24"/>
        </w:rPr>
        <w:t>)</w:t>
      </w:r>
      <w:r w:rsidRPr="00710241">
        <w:rPr>
          <w:rFonts w:ascii="Times New Roman" w:eastAsia="Calibri" w:hAnsi="Times New Roman" w:cs="Times New Roman"/>
          <w:sz w:val="24"/>
          <w:szCs w:val="24"/>
        </w:rPr>
        <w:tab/>
        <w:t>Промяна в състава на екипа за управление и изпълнение на финансовия план/ бюджетната линия при спазване на принципа за разделение на функциите между Управляващия орган и Бенефициента;</w:t>
      </w:r>
    </w:p>
    <w:p w14:paraId="68332D45" w14:textId="77777777" w:rsidR="00E84920" w:rsidRPr="00710241" w:rsidRDefault="00E84920" w:rsidP="003616B6">
      <w:pPr>
        <w:pStyle w:val="ListParagraph"/>
        <w:tabs>
          <w:tab w:val="left" w:pos="567"/>
        </w:tabs>
        <w:spacing w:after="120" w:line="240" w:lineRule="auto"/>
        <w:ind w:left="1418" w:hanging="425"/>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lang w:val="en-US"/>
        </w:rPr>
        <w:t>b</w:t>
      </w:r>
      <w:r w:rsidRPr="00710241">
        <w:rPr>
          <w:rFonts w:ascii="Times New Roman" w:eastAsia="Calibri" w:hAnsi="Times New Roman" w:cs="Times New Roman"/>
          <w:sz w:val="24"/>
          <w:szCs w:val="24"/>
        </w:rPr>
        <w:t>)</w:t>
      </w:r>
      <w:r w:rsidRPr="00710241">
        <w:rPr>
          <w:rFonts w:ascii="Times New Roman" w:eastAsia="Calibri" w:hAnsi="Times New Roman" w:cs="Times New Roman"/>
          <w:sz w:val="24"/>
          <w:szCs w:val="24"/>
        </w:rPr>
        <w:tab/>
        <w:t xml:space="preserve">При промяна в лицето и данните за контакт, посочени в одобрения Формуляр за кандидатстване. </w:t>
      </w:r>
    </w:p>
    <w:p w14:paraId="0E5CA7BB" w14:textId="77777777" w:rsidR="00E84920" w:rsidRPr="00710241" w:rsidRDefault="00E84920" w:rsidP="003616B6">
      <w:pPr>
        <w:pStyle w:val="ListParagraph"/>
        <w:tabs>
          <w:tab w:val="left" w:pos="567"/>
        </w:tabs>
        <w:spacing w:after="120" w:line="240" w:lineRule="auto"/>
        <w:ind w:left="0" w:firstLine="567"/>
        <w:contextualSpacing w:val="0"/>
        <w:jc w:val="both"/>
        <w:rPr>
          <w:rFonts w:ascii="Times New Roman" w:eastAsia="Calibri" w:hAnsi="Times New Roman" w:cs="Times New Roman"/>
          <w:b/>
          <w:sz w:val="24"/>
          <w:szCs w:val="24"/>
        </w:rPr>
      </w:pPr>
      <w:r w:rsidRPr="00710241">
        <w:rPr>
          <w:rFonts w:ascii="Times New Roman" w:eastAsia="Calibri" w:hAnsi="Times New Roman" w:cs="Times New Roman"/>
          <w:sz w:val="24"/>
          <w:szCs w:val="24"/>
        </w:rPr>
        <w:t>Искането за промяна, със съответната обосновка, се извършва през ИСУН 2020. В случаите по т.1 и т.2, Управляващият орган в качеството му на звено, предоставящо безвъзмездна финансова помощ по Приоритетна ос 4 „Техническа помощ” на ОП НОИР се произнася  по искането на бенефициента в срок от 15 работни дни от неговото подаване,</w:t>
      </w:r>
      <w:r w:rsidRPr="00710241">
        <w:rPr>
          <w:rFonts w:ascii="Times New Roman" w:eastAsia="Calibri" w:hAnsi="Times New Roman" w:cs="Times New Roman"/>
          <w:b/>
          <w:sz w:val="24"/>
          <w:szCs w:val="24"/>
        </w:rPr>
        <w:t xml:space="preserve"> като си запазва правото да откаже исканото от Бенефициента изменение на  Заповед за предоставяне на БФП.</w:t>
      </w:r>
    </w:p>
    <w:p w14:paraId="139B677C" w14:textId="77777777" w:rsidR="00E84920" w:rsidRPr="00710241" w:rsidRDefault="00E84920" w:rsidP="003616B6">
      <w:pPr>
        <w:pStyle w:val="ListParagraph"/>
        <w:tabs>
          <w:tab w:val="left" w:pos="567"/>
        </w:tabs>
        <w:spacing w:after="120" w:line="240" w:lineRule="auto"/>
        <w:ind w:left="0" w:firstLine="567"/>
        <w:contextualSpacing w:val="0"/>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 xml:space="preserve">Измененията по инициатива на Управляващия орган в качеството му на звено, предоставящо безвъзмездна финансова помощ по Приоритетна ос 4„Техническа помощ” на ОП НОИР се извършват със заповед за изменение на заповедта за отпускане на безвъзмездна финансова помощ, която се предоставя на Бенефициента в срок от 3 работни дни от нейното издаване. </w:t>
      </w:r>
    </w:p>
    <w:p w14:paraId="361E2ADB" w14:textId="04219A11" w:rsidR="009C3741" w:rsidRPr="00710241" w:rsidRDefault="009C3741" w:rsidP="00494065">
      <w:pPr>
        <w:pStyle w:val="ListParagraph"/>
        <w:spacing w:after="120" w:line="240" w:lineRule="auto"/>
        <w:ind w:left="0" w:firstLine="567"/>
        <w:contextualSpacing w:val="0"/>
        <w:jc w:val="both"/>
        <w:rPr>
          <w:rFonts w:ascii="Times New Roman" w:eastAsia="Calibri" w:hAnsi="Times New Roman" w:cs="Times New Roman"/>
          <w:sz w:val="24"/>
          <w:szCs w:val="24"/>
        </w:rPr>
      </w:pPr>
      <w:bookmarkStart w:id="34" w:name="_Toc522880405"/>
      <w:bookmarkStart w:id="35" w:name="_Toc523129489"/>
      <w:bookmarkStart w:id="36" w:name="_Toc522880406"/>
      <w:bookmarkStart w:id="37" w:name="_Toc523129490"/>
      <w:bookmarkStart w:id="38" w:name="_Toc522880410"/>
      <w:bookmarkStart w:id="39" w:name="_Toc522880411"/>
      <w:bookmarkStart w:id="40" w:name="_Toc522880412"/>
      <w:bookmarkStart w:id="41" w:name="_Toc522880413"/>
      <w:bookmarkStart w:id="42" w:name="_Toc522880414"/>
      <w:bookmarkStart w:id="43" w:name="_Toc522880415"/>
      <w:bookmarkStart w:id="44" w:name="_Toc523129499"/>
      <w:bookmarkStart w:id="45" w:name="_Toc522880416"/>
      <w:bookmarkStart w:id="46" w:name="_Toc523129500"/>
      <w:bookmarkStart w:id="47" w:name="_Toc522880417"/>
      <w:bookmarkStart w:id="48" w:name="_Toc522880418"/>
      <w:bookmarkStart w:id="49" w:name="_Toc52312950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E5EDDD0" w14:textId="77777777" w:rsidR="009C3741" w:rsidRPr="00710241" w:rsidRDefault="009C3741" w:rsidP="003616B6">
      <w:pPr>
        <w:spacing w:after="120" w:line="240" w:lineRule="auto"/>
        <w:ind w:firstLine="567"/>
        <w:jc w:val="both"/>
        <w:rPr>
          <w:rFonts w:ascii="Times New Roman" w:eastAsia="Calibri" w:hAnsi="Times New Roman" w:cs="Times New Roman"/>
          <w:sz w:val="24"/>
          <w:szCs w:val="24"/>
        </w:rPr>
      </w:pPr>
    </w:p>
    <w:p w14:paraId="3881CCB2" w14:textId="5ADB137D" w:rsidR="00E84920" w:rsidRPr="00710241" w:rsidRDefault="00546C37" w:rsidP="003616B6">
      <w:pPr>
        <w:pStyle w:val="Heading1"/>
        <w:numPr>
          <w:ilvl w:val="0"/>
          <w:numId w:val="10"/>
        </w:numPr>
        <w:spacing w:before="0" w:after="120" w:line="240" w:lineRule="auto"/>
        <w:rPr>
          <w:rFonts w:ascii="Times New Roman" w:hAnsi="Times New Roman" w:cs="Times New Roman"/>
          <w:color w:val="auto"/>
          <w:sz w:val="24"/>
          <w:szCs w:val="24"/>
        </w:rPr>
      </w:pPr>
      <w:bookmarkStart w:id="50" w:name="_Toc523392631"/>
      <w:r w:rsidRPr="00710241">
        <w:rPr>
          <w:rFonts w:ascii="Times New Roman" w:hAnsi="Times New Roman" w:cs="Times New Roman"/>
          <w:sz w:val="24"/>
          <w:szCs w:val="24"/>
        </w:rPr>
        <w:t>Мерки за информиране и публичност</w:t>
      </w:r>
      <w:bookmarkEnd w:id="50"/>
    </w:p>
    <w:p w14:paraId="3AD10CF3" w14:textId="77777777" w:rsidR="00E84920" w:rsidRPr="00710241" w:rsidRDefault="00E84920"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Бенефициентът трябва да прилага подходящи мерки за информация и комуникация съгласно правилата на Приложение XII на Регламент (ЕС) № 1303/2013.</w:t>
      </w:r>
    </w:p>
    <w:p w14:paraId="00EAABA9" w14:textId="77777777" w:rsidR="00E84920" w:rsidRPr="00710241" w:rsidRDefault="00E84920"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Бенефициентът е длъжен да упоменава финансовия принос на Европейския фонд за регионално развитие  чрез Оперативна програма „Наука и образование за интелигентен растеж” 2014-2020 в информацията, изготвяна и предоставяна във връзка с изпълнението на проекта, във всички отчети за изпълнение на договора (междинни и финален), както и във всички други документи, отнасящи се до изпълнението на дадена дейност по проекта. Във всички обяви и публикации, свързани с изпълнението на проекта, бенефициентът е длъжен да оповести, че проектът/</w:t>
      </w:r>
      <w:proofErr w:type="spellStart"/>
      <w:r w:rsidRPr="00710241">
        <w:rPr>
          <w:rFonts w:ascii="Times New Roman" w:hAnsi="Times New Roman" w:cs="Times New Roman"/>
          <w:sz w:val="24"/>
          <w:szCs w:val="24"/>
        </w:rPr>
        <w:t>ите</w:t>
      </w:r>
      <w:proofErr w:type="spellEnd"/>
      <w:r w:rsidRPr="00710241">
        <w:rPr>
          <w:rFonts w:ascii="Times New Roman" w:hAnsi="Times New Roman" w:cs="Times New Roman"/>
          <w:sz w:val="24"/>
          <w:szCs w:val="24"/>
        </w:rPr>
        <w:t xml:space="preserve"> е получил финансиране от ЕФРР чрез ОПИК.</w:t>
      </w:r>
    </w:p>
    <w:p w14:paraId="45C81CA7" w14:textId="77777777" w:rsidR="00E84920" w:rsidRPr="00710241" w:rsidRDefault="00E84920"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По време на изпълнението на проекта бенефициентът информира обществеността за получената от ЕСФ подкрепа, като:</w:t>
      </w:r>
    </w:p>
    <w:p w14:paraId="29001D98" w14:textId="6DBDEDBA" w:rsidR="00E84920" w:rsidRPr="00710241" w:rsidRDefault="00E84920" w:rsidP="003616B6">
      <w:pPr>
        <w:pStyle w:val="ListParagraph"/>
        <w:tabs>
          <w:tab w:val="left" w:pos="993"/>
          <w:tab w:val="left" w:pos="1276"/>
        </w:tabs>
        <w:spacing w:after="120" w:line="240" w:lineRule="auto"/>
        <w:ind w:left="851" w:hanging="284"/>
        <w:contextualSpacing w:val="0"/>
        <w:jc w:val="both"/>
        <w:rPr>
          <w:rFonts w:ascii="Times New Roman" w:hAnsi="Times New Roman" w:cs="Times New Roman"/>
          <w:sz w:val="24"/>
          <w:szCs w:val="24"/>
        </w:rPr>
      </w:pPr>
      <w:r w:rsidRPr="00710241">
        <w:rPr>
          <w:rFonts w:ascii="Times New Roman" w:hAnsi="Times New Roman" w:cs="Times New Roman"/>
          <w:sz w:val="24"/>
          <w:szCs w:val="24"/>
        </w:rPr>
        <w:t xml:space="preserve">а) включва на интернет страницата си, кратко описание на </w:t>
      </w:r>
      <w:r w:rsidR="006C240E">
        <w:rPr>
          <w:rFonts w:ascii="Times New Roman" w:hAnsi="Times New Roman" w:cs="Times New Roman"/>
          <w:sz w:val="24"/>
          <w:szCs w:val="24"/>
        </w:rPr>
        <w:t>бюджетната линия</w:t>
      </w:r>
      <w:r w:rsidRPr="00710241">
        <w:rPr>
          <w:rFonts w:ascii="Times New Roman" w:hAnsi="Times New Roman" w:cs="Times New Roman"/>
          <w:sz w:val="24"/>
          <w:szCs w:val="24"/>
        </w:rPr>
        <w:t>, пропорционално на равнището на подкрепа, включително на неговите цели и резултати, и откроява финансовата подкрепа от ЕС;</w:t>
      </w:r>
    </w:p>
    <w:p w14:paraId="56720952" w14:textId="77777777" w:rsidR="00E84920" w:rsidRPr="00710241" w:rsidRDefault="00E84920"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Емблемата на ЕС следва да е в съответствие с графичните стандарти, определени в приложение II от Регламент за изпълнение (ЕС) № 821/2014 на Комисията.</w:t>
      </w:r>
    </w:p>
    <w:p w14:paraId="6FDC839A" w14:textId="77777777" w:rsidR="00E84920" w:rsidRPr="00710241" w:rsidRDefault="00E84920"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 xml:space="preserve">В случаите на закупуване на оборудване е необходимо да се поставят стикери върху всеки актив, закупен по проекта, включващи информация за финансовия принос на ЕС чрез ОП НОИР. </w:t>
      </w:r>
    </w:p>
    <w:p w14:paraId="79B18B9A" w14:textId="77777777" w:rsidR="00E84920" w:rsidRPr="00710241" w:rsidRDefault="00E84920"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 xml:space="preserve">Пълният набор от мерки за информиране и комуникация (визуализация), които бенефициентите трябва да прилагат при изпълнение на проекти финансирани от ЕСИФ се съдържа в „Единния наръчник на бенефициента за прилагане на правилата за информация и комуникация" 2014-2020, който може да бъде намерен на интернет страницата на Управляващия орган на Оперативна програма „Наука и образование за интелигентен растеж“ – </w:t>
      </w:r>
      <w:r w:rsidRPr="00710241">
        <w:rPr>
          <w:rFonts w:ascii="Times New Roman" w:hAnsi="Times New Roman" w:cs="Times New Roman"/>
          <w:sz w:val="24"/>
          <w:szCs w:val="24"/>
          <w:lang w:val="en-US"/>
        </w:rPr>
        <w:t>http</w:t>
      </w:r>
      <w:r w:rsidRPr="00E555DB">
        <w:rPr>
          <w:rFonts w:ascii="Times New Roman" w:hAnsi="Times New Roman" w:cs="Times New Roman"/>
          <w:sz w:val="24"/>
          <w:szCs w:val="24"/>
        </w:rPr>
        <w:t>://</w:t>
      </w:r>
      <w:r w:rsidRPr="00710241">
        <w:rPr>
          <w:rFonts w:ascii="Times New Roman" w:hAnsi="Times New Roman" w:cs="Times New Roman"/>
          <w:sz w:val="24"/>
          <w:szCs w:val="24"/>
          <w:lang w:val="en-US"/>
        </w:rPr>
        <w:t>sf</w:t>
      </w:r>
      <w:r w:rsidRPr="00E555DB">
        <w:rPr>
          <w:rFonts w:ascii="Times New Roman" w:hAnsi="Times New Roman" w:cs="Times New Roman"/>
          <w:sz w:val="24"/>
          <w:szCs w:val="24"/>
        </w:rPr>
        <w:t>.</w:t>
      </w:r>
      <w:r w:rsidRPr="00710241">
        <w:rPr>
          <w:rFonts w:ascii="Times New Roman" w:hAnsi="Times New Roman" w:cs="Times New Roman"/>
          <w:sz w:val="24"/>
          <w:szCs w:val="24"/>
          <w:lang w:val="en-US"/>
        </w:rPr>
        <w:t>mon</w:t>
      </w:r>
      <w:r w:rsidRPr="00E555DB">
        <w:rPr>
          <w:rFonts w:ascii="Times New Roman" w:hAnsi="Times New Roman" w:cs="Times New Roman"/>
          <w:sz w:val="24"/>
          <w:szCs w:val="24"/>
        </w:rPr>
        <w:t>.</w:t>
      </w:r>
      <w:proofErr w:type="spellStart"/>
      <w:r w:rsidRPr="00710241">
        <w:rPr>
          <w:rFonts w:ascii="Times New Roman" w:hAnsi="Times New Roman" w:cs="Times New Roman"/>
          <w:sz w:val="24"/>
          <w:szCs w:val="24"/>
          <w:lang w:val="en-US"/>
        </w:rPr>
        <w:t>bg</w:t>
      </w:r>
      <w:proofErr w:type="spellEnd"/>
      <w:r w:rsidRPr="00710241">
        <w:rPr>
          <w:rFonts w:ascii="Times New Roman" w:hAnsi="Times New Roman" w:cs="Times New Roman"/>
          <w:sz w:val="24"/>
          <w:szCs w:val="24"/>
        </w:rPr>
        <w:t>.</w:t>
      </w:r>
    </w:p>
    <w:p w14:paraId="2B457913" w14:textId="4CB3D910" w:rsidR="00E84920" w:rsidRPr="00710241" w:rsidRDefault="00E84920"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На същата страница могат да бъдат намерени и векторните варианти на логото на ОП НОИР.</w:t>
      </w:r>
    </w:p>
    <w:p w14:paraId="4CBD11A1" w14:textId="77777777" w:rsidR="00E84920" w:rsidRPr="00710241" w:rsidRDefault="00E84920" w:rsidP="003616B6">
      <w:pPr>
        <w:pStyle w:val="ListParagraph"/>
        <w:pBdr>
          <w:top w:val="single" w:sz="4" w:space="1" w:color="auto"/>
          <w:left w:val="single" w:sz="4" w:space="4" w:color="auto"/>
          <w:bottom w:val="single" w:sz="4" w:space="1" w:color="auto"/>
          <w:right w:val="single" w:sz="4" w:space="4" w:color="auto"/>
        </w:pBdr>
        <w:shd w:val="clear" w:color="auto" w:fill="BFBFBF" w:themeFill="background1" w:themeFillShade="BF"/>
        <w:spacing w:after="120" w:line="240" w:lineRule="auto"/>
        <w:ind w:left="0"/>
        <w:contextualSpacing w:val="0"/>
        <w:jc w:val="both"/>
        <w:rPr>
          <w:rFonts w:ascii="Times New Roman" w:hAnsi="Times New Roman" w:cs="Times New Roman"/>
          <w:sz w:val="24"/>
          <w:szCs w:val="24"/>
        </w:rPr>
      </w:pPr>
      <w:r w:rsidRPr="00710241">
        <w:rPr>
          <w:rFonts w:ascii="Times New Roman" w:hAnsi="Times New Roman" w:cs="Times New Roman"/>
          <w:b/>
          <w:sz w:val="24"/>
          <w:szCs w:val="24"/>
        </w:rPr>
        <w:t>ВАЖНО</w:t>
      </w:r>
      <w:r w:rsidRPr="00E555DB">
        <w:rPr>
          <w:rFonts w:ascii="Times New Roman" w:hAnsi="Times New Roman" w:cs="Times New Roman"/>
          <w:b/>
          <w:sz w:val="24"/>
          <w:szCs w:val="24"/>
        </w:rPr>
        <w:t>!</w:t>
      </w:r>
      <w:r w:rsidRPr="00710241">
        <w:rPr>
          <w:rFonts w:ascii="Times New Roman" w:hAnsi="Times New Roman" w:cs="Times New Roman"/>
          <w:b/>
          <w:sz w:val="24"/>
          <w:szCs w:val="24"/>
        </w:rPr>
        <w:t xml:space="preserve"> </w:t>
      </w:r>
      <w:r w:rsidRPr="00710241">
        <w:rPr>
          <w:rFonts w:ascii="Times New Roman" w:hAnsi="Times New Roman" w:cs="Times New Roman"/>
          <w:sz w:val="24"/>
          <w:szCs w:val="24"/>
        </w:rPr>
        <w:t>Неспазването на правилата за информиране и комуникация (визуализация) може да доведе до непризнаване на част или на цялата стойност на извършените по проекта разходи.</w:t>
      </w:r>
    </w:p>
    <w:p w14:paraId="0C5A2EAC" w14:textId="77777777" w:rsidR="00E84920" w:rsidRPr="00710241" w:rsidRDefault="00E84920" w:rsidP="003616B6">
      <w:pPr>
        <w:spacing w:after="120" w:line="240" w:lineRule="auto"/>
        <w:ind w:firstLine="567"/>
        <w:jc w:val="both"/>
        <w:rPr>
          <w:rFonts w:ascii="Times New Roman" w:eastAsia="Calibri" w:hAnsi="Times New Roman" w:cs="Times New Roman"/>
          <w:b/>
          <w:sz w:val="24"/>
          <w:szCs w:val="24"/>
        </w:rPr>
      </w:pPr>
    </w:p>
    <w:p w14:paraId="4902C554" w14:textId="5C1584E6" w:rsidR="009C3741" w:rsidRPr="00710241" w:rsidRDefault="006C240E" w:rsidP="003616B6">
      <w:pPr>
        <w:pStyle w:val="Heading1"/>
        <w:numPr>
          <w:ilvl w:val="0"/>
          <w:numId w:val="10"/>
        </w:numPr>
        <w:spacing w:before="0" w:after="120" w:line="240" w:lineRule="auto"/>
        <w:rPr>
          <w:rFonts w:ascii="Times New Roman" w:eastAsia="Calibri" w:hAnsi="Times New Roman" w:cs="Times New Roman"/>
          <w:sz w:val="24"/>
          <w:szCs w:val="24"/>
        </w:rPr>
      </w:pPr>
      <w:bookmarkStart w:id="51" w:name="_Toc523392632"/>
      <w:r w:rsidRPr="00710241">
        <w:rPr>
          <w:rFonts w:ascii="Times New Roman" w:eastAsia="Calibri" w:hAnsi="Times New Roman" w:cs="Times New Roman"/>
          <w:sz w:val="24"/>
          <w:szCs w:val="24"/>
        </w:rPr>
        <w:t>Изисквания за съхраняване на досие</w:t>
      </w:r>
      <w:r>
        <w:rPr>
          <w:rFonts w:ascii="Times New Roman" w:eastAsia="Calibri" w:hAnsi="Times New Roman" w:cs="Times New Roman"/>
          <w:sz w:val="24"/>
          <w:szCs w:val="24"/>
        </w:rPr>
        <w:t xml:space="preserve"> на бюджетната линия</w:t>
      </w:r>
      <w:bookmarkEnd w:id="51"/>
    </w:p>
    <w:p w14:paraId="51F94D56" w14:textId="6BBD14B8" w:rsidR="00BB3391" w:rsidRPr="00710241" w:rsidRDefault="00BB3391" w:rsidP="003616B6">
      <w:pPr>
        <w:pStyle w:val="ListParagraph"/>
        <w:spacing w:after="120" w:line="240" w:lineRule="auto"/>
        <w:ind w:left="0" w:firstLine="567"/>
        <w:contextualSpacing w:val="0"/>
        <w:jc w:val="both"/>
        <w:rPr>
          <w:rFonts w:ascii="Times New Roman" w:hAnsi="Times New Roman" w:cs="Times New Roman"/>
          <w:sz w:val="24"/>
          <w:szCs w:val="24"/>
        </w:rPr>
      </w:pPr>
      <w:r w:rsidRPr="00710241">
        <w:rPr>
          <w:rFonts w:ascii="Times New Roman" w:hAnsi="Times New Roman" w:cs="Times New Roman"/>
          <w:sz w:val="24"/>
          <w:szCs w:val="24"/>
        </w:rPr>
        <w:t xml:space="preserve">Документацията по </w:t>
      </w:r>
      <w:r w:rsidR="006C240E">
        <w:rPr>
          <w:rFonts w:ascii="Times New Roman" w:hAnsi="Times New Roman" w:cs="Times New Roman"/>
          <w:sz w:val="24"/>
          <w:szCs w:val="24"/>
        </w:rPr>
        <w:t>бюджетната линия</w:t>
      </w:r>
      <w:r w:rsidRPr="00710241">
        <w:rPr>
          <w:rFonts w:ascii="Times New Roman" w:hAnsi="Times New Roman" w:cs="Times New Roman"/>
          <w:sz w:val="24"/>
          <w:szCs w:val="24"/>
        </w:rPr>
        <w:t xml:space="preserve"> най-общо се състои от три обособени части, отразяващи техническото изпълнение, финансовото изпълнение и възлагането на обществени поръчки/определяне на изпълнители. Подкрепящите документи се класират, както следва: </w:t>
      </w:r>
    </w:p>
    <w:p w14:paraId="01569304" w14:textId="6418B2EF" w:rsidR="00BB3391" w:rsidRPr="00710241" w:rsidRDefault="00BB3391" w:rsidP="003616B6">
      <w:pPr>
        <w:pStyle w:val="ListParagraph"/>
        <w:numPr>
          <w:ilvl w:val="0"/>
          <w:numId w:val="6"/>
        </w:numPr>
        <w:spacing w:after="120" w:line="240" w:lineRule="auto"/>
        <w:ind w:left="993" w:hanging="426"/>
        <w:contextualSpacing w:val="0"/>
        <w:jc w:val="both"/>
        <w:rPr>
          <w:rFonts w:ascii="Times New Roman" w:hAnsi="Times New Roman" w:cs="Times New Roman"/>
          <w:sz w:val="24"/>
          <w:szCs w:val="24"/>
        </w:rPr>
      </w:pPr>
      <w:r w:rsidRPr="00710241">
        <w:rPr>
          <w:rFonts w:ascii="Times New Roman" w:hAnsi="Times New Roman" w:cs="Times New Roman"/>
          <w:sz w:val="24"/>
          <w:szCs w:val="24"/>
        </w:rPr>
        <w:t xml:space="preserve">Техническо изпълнение – хронологично по дейности съгласно описаното в проектното предложение; </w:t>
      </w:r>
    </w:p>
    <w:p w14:paraId="241DD91D" w14:textId="77777777" w:rsidR="00BB3391" w:rsidRPr="00710241" w:rsidRDefault="00BB3391" w:rsidP="003616B6">
      <w:pPr>
        <w:pStyle w:val="ListParagraph"/>
        <w:numPr>
          <w:ilvl w:val="0"/>
          <w:numId w:val="6"/>
        </w:numPr>
        <w:spacing w:after="120" w:line="240" w:lineRule="auto"/>
        <w:ind w:left="993" w:hanging="426"/>
        <w:contextualSpacing w:val="0"/>
        <w:jc w:val="both"/>
        <w:rPr>
          <w:rFonts w:ascii="Times New Roman" w:hAnsi="Times New Roman" w:cs="Times New Roman"/>
          <w:sz w:val="24"/>
          <w:szCs w:val="24"/>
        </w:rPr>
      </w:pPr>
      <w:r w:rsidRPr="00710241">
        <w:rPr>
          <w:rFonts w:ascii="Times New Roman" w:hAnsi="Times New Roman" w:cs="Times New Roman"/>
          <w:sz w:val="24"/>
          <w:szCs w:val="24"/>
        </w:rPr>
        <w:lastRenderedPageBreak/>
        <w:t xml:space="preserve">Финансово изпълнение – съгласно структурата на проектния бюджет, документите се подреждат по типове разходи и бюджетни редове; </w:t>
      </w:r>
    </w:p>
    <w:p w14:paraId="100C4876" w14:textId="281EEF06" w:rsidR="00BB3391" w:rsidRPr="00710241" w:rsidRDefault="00BB3391" w:rsidP="003616B6">
      <w:pPr>
        <w:pStyle w:val="ListParagraph"/>
        <w:numPr>
          <w:ilvl w:val="0"/>
          <w:numId w:val="6"/>
        </w:numPr>
        <w:spacing w:after="120" w:line="240" w:lineRule="auto"/>
        <w:ind w:left="993" w:hanging="426"/>
        <w:contextualSpacing w:val="0"/>
        <w:jc w:val="both"/>
        <w:rPr>
          <w:rFonts w:ascii="Times New Roman" w:eastAsia="Calibri" w:hAnsi="Times New Roman" w:cs="Times New Roman"/>
          <w:b/>
          <w:sz w:val="24"/>
          <w:szCs w:val="24"/>
        </w:rPr>
      </w:pPr>
      <w:r w:rsidRPr="00710241">
        <w:rPr>
          <w:rFonts w:ascii="Times New Roman" w:hAnsi="Times New Roman" w:cs="Times New Roman"/>
          <w:sz w:val="24"/>
          <w:szCs w:val="24"/>
        </w:rPr>
        <w:t>Документация по ЗОП или глава четвърта от ЗУСЕСИФ – за всяко проведено възлагане съгласно Плана за външни възлагания (ако е приложимо).</w:t>
      </w:r>
    </w:p>
    <w:p w14:paraId="1901FB4A" w14:textId="77777777" w:rsidR="00BB3391" w:rsidRPr="00710241" w:rsidRDefault="00BB3391" w:rsidP="003616B6">
      <w:pPr>
        <w:spacing w:after="120" w:line="240" w:lineRule="auto"/>
        <w:ind w:firstLine="567"/>
        <w:jc w:val="both"/>
        <w:rPr>
          <w:rFonts w:ascii="Times New Roman" w:hAnsi="Times New Roman" w:cs="Times New Roman"/>
          <w:sz w:val="24"/>
          <w:szCs w:val="24"/>
        </w:rPr>
      </w:pPr>
      <w:r w:rsidRPr="00710241">
        <w:rPr>
          <w:rFonts w:ascii="Times New Roman" w:hAnsi="Times New Roman" w:cs="Times New Roman"/>
          <w:sz w:val="24"/>
          <w:szCs w:val="24"/>
        </w:rPr>
        <w:t xml:space="preserve">Неразделна част от досието на проекта са всички подадени Искания за плащане заедно с оригиналите на подкрепящата документация към тях: </w:t>
      </w:r>
    </w:p>
    <w:p w14:paraId="5C2A26F7" w14:textId="1109FAE9" w:rsidR="00BB3391" w:rsidRPr="00710241" w:rsidRDefault="00BB3391" w:rsidP="003616B6">
      <w:pPr>
        <w:pStyle w:val="ListParagraph"/>
        <w:numPr>
          <w:ilvl w:val="0"/>
          <w:numId w:val="7"/>
        </w:numPr>
        <w:tabs>
          <w:tab w:val="left" w:pos="1560"/>
        </w:tabs>
        <w:spacing w:after="120" w:line="240" w:lineRule="auto"/>
        <w:ind w:left="993" w:hanging="426"/>
        <w:contextualSpacing w:val="0"/>
        <w:jc w:val="both"/>
        <w:rPr>
          <w:rFonts w:ascii="Times New Roman" w:hAnsi="Times New Roman" w:cs="Times New Roman"/>
          <w:sz w:val="24"/>
          <w:szCs w:val="24"/>
        </w:rPr>
      </w:pPr>
      <w:r w:rsidRPr="00710241">
        <w:rPr>
          <w:rFonts w:ascii="Times New Roman" w:hAnsi="Times New Roman" w:cs="Times New Roman"/>
          <w:sz w:val="24"/>
          <w:szCs w:val="24"/>
        </w:rPr>
        <w:t xml:space="preserve">Искане за авансово плащане; </w:t>
      </w:r>
    </w:p>
    <w:p w14:paraId="3CF69AE1" w14:textId="7C206E7C" w:rsidR="00BB3391" w:rsidRPr="00710241" w:rsidRDefault="00BB3391" w:rsidP="003616B6">
      <w:pPr>
        <w:pStyle w:val="ListParagraph"/>
        <w:numPr>
          <w:ilvl w:val="0"/>
          <w:numId w:val="7"/>
        </w:numPr>
        <w:tabs>
          <w:tab w:val="left" w:pos="1560"/>
        </w:tabs>
        <w:spacing w:after="120" w:line="240" w:lineRule="auto"/>
        <w:ind w:left="993" w:hanging="426"/>
        <w:contextualSpacing w:val="0"/>
        <w:jc w:val="both"/>
        <w:rPr>
          <w:rFonts w:ascii="Times New Roman" w:hAnsi="Times New Roman" w:cs="Times New Roman"/>
          <w:sz w:val="24"/>
          <w:szCs w:val="24"/>
        </w:rPr>
      </w:pPr>
      <w:r w:rsidRPr="00710241">
        <w:rPr>
          <w:rFonts w:ascii="Times New Roman" w:hAnsi="Times New Roman" w:cs="Times New Roman"/>
          <w:sz w:val="24"/>
          <w:szCs w:val="24"/>
        </w:rPr>
        <w:t xml:space="preserve">Искания за междинни плащания и съответните приложения към тях – технически отчет заедно с оригиналите на доказателствената документация; финансов отчет заедно с оригиналите на </w:t>
      </w:r>
      <w:proofErr w:type="spellStart"/>
      <w:r w:rsidRPr="00710241">
        <w:rPr>
          <w:rFonts w:ascii="Times New Roman" w:hAnsi="Times New Roman" w:cs="Times New Roman"/>
          <w:sz w:val="24"/>
          <w:szCs w:val="24"/>
        </w:rPr>
        <w:t>разходооправдателните</w:t>
      </w:r>
      <w:proofErr w:type="spellEnd"/>
      <w:r w:rsidRPr="00710241">
        <w:rPr>
          <w:rFonts w:ascii="Times New Roman" w:hAnsi="Times New Roman" w:cs="Times New Roman"/>
          <w:sz w:val="24"/>
          <w:szCs w:val="24"/>
        </w:rPr>
        <w:t xml:space="preserve"> и други доказателствени документи; оригиналната документация за възлагане на обществени поръчки по реда на ЗОП или за определяне на изпълнители по реда на глава четвърта от ЗУСЕСИФ. </w:t>
      </w:r>
    </w:p>
    <w:p w14:paraId="2A85B20F" w14:textId="5E6BD316" w:rsidR="00BB3391" w:rsidRPr="00710241" w:rsidRDefault="00BB3391" w:rsidP="003616B6">
      <w:pPr>
        <w:pStyle w:val="ListParagraph"/>
        <w:numPr>
          <w:ilvl w:val="0"/>
          <w:numId w:val="7"/>
        </w:numPr>
        <w:tabs>
          <w:tab w:val="left" w:pos="1560"/>
        </w:tabs>
        <w:spacing w:after="120" w:line="240" w:lineRule="auto"/>
        <w:ind w:left="993" w:hanging="426"/>
        <w:contextualSpacing w:val="0"/>
        <w:jc w:val="both"/>
        <w:rPr>
          <w:rFonts w:ascii="Times New Roman" w:eastAsia="Calibri" w:hAnsi="Times New Roman" w:cs="Times New Roman"/>
          <w:b/>
          <w:sz w:val="24"/>
          <w:szCs w:val="24"/>
        </w:rPr>
      </w:pPr>
      <w:r w:rsidRPr="00710241">
        <w:rPr>
          <w:rFonts w:ascii="Times New Roman" w:hAnsi="Times New Roman" w:cs="Times New Roman"/>
          <w:sz w:val="24"/>
          <w:szCs w:val="24"/>
        </w:rPr>
        <w:t>Искане за окончателно плащане и съответните приложения към него.</w:t>
      </w:r>
    </w:p>
    <w:p w14:paraId="0A590A0D" w14:textId="1A713C79" w:rsidR="009C3741" w:rsidRPr="00710241" w:rsidRDefault="009C3741" w:rsidP="003616B6">
      <w:pPr>
        <w:spacing w:after="120" w:line="240" w:lineRule="auto"/>
        <w:ind w:firstLine="567"/>
        <w:jc w:val="both"/>
        <w:rPr>
          <w:rFonts w:ascii="Times New Roman" w:eastAsia="Calibri" w:hAnsi="Times New Roman" w:cs="Times New Roman"/>
          <w:sz w:val="24"/>
          <w:szCs w:val="24"/>
        </w:rPr>
      </w:pPr>
      <w:r w:rsidRPr="00710241">
        <w:rPr>
          <w:rFonts w:ascii="Times New Roman" w:eastAsia="Calibri" w:hAnsi="Times New Roman" w:cs="Times New Roman"/>
          <w:sz w:val="24"/>
          <w:szCs w:val="24"/>
        </w:rPr>
        <w:t xml:space="preserve">Бенефициентът е задължен да пази всички документи, свързани с </w:t>
      </w:r>
      <w:r w:rsidR="006C240E">
        <w:rPr>
          <w:rFonts w:ascii="Times New Roman" w:eastAsia="Calibri" w:hAnsi="Times New Roman" w:cs="Times New Roman"/>
          <w:sz w:val="24"/>
          <w:szCs w:val="24"/>
        </w:rPr>
        <w:t>бюджетната линия</w:t>
      </w:r>
      <w:r w:rsidRPr="00710241">
        <w:rPr>
          <w:rFonts w:ascii="Times New Roman" w:eastAsia="Calibri" w:hAnsi="Times New Roman" w:cs="Times New Roman"/>
          <w:sz w:val="24"/>
          <w:szCs w:val="24"/>
        </w:rPr>
        <w:t xml:space="preserve"> за период </w:t>
      </w:r>
      <w:r w:rsidRPr="00C8395E">
        <w:rPr>
          <w:rFonts w:ascii="Times New Roman" w:eastAsia="Calibri" w:hAnsi="Times New Roman" w:cs="Times New Roman"/>
          <w:sz w:val="24"/>
          <w:szCs w:val="24"/>
        </w:rPr>
        <w:t xml:space="preserve">от </w:t>
      </w:r>
      <w:r w:rsidR="00C8395E" w:rsidRPr="00C8395E">
        <w:rPr>
          <w:rFonts w:ascii="Times New Roman" w:eastAsia="Calibri" w:hAnsi="Times New Roman" w:cs="Times New Roman"/>
          <w:sz w:val="24"/>
          <w:szCs w:val="24"/>
        </w:rPr>
        <w:t>три</w:t>
      </w:r>
      <w:r w:rsidRPr="00C8395E">
        <w:rPr>
          <w:rFonts w:ascii="Times New Roman" w:eastAsia="Calibri" w:hAnsi="Times New Roman" w:cs="Times New Roman"/>
          <w:sz w:val="24"/>
          <w:szCs w:val="24"/>
        </w:rPr>
        <w:t xml:space="preserve"> години, считано от 31 декември</w:t>
      </w:r>
      <w:r w:rsidRPr="00710241">
        <w:rPr>
          <w:rFonts w:ascii="Times New Roman" w:eastAsia="Calibri" w:hAnsi="Times New Roman" w:cs="Times New Roman"/>
          <w:sz w:val="24"/>
          <w:szCs w:val="24"/>
        </w:rPr>
        <w:t xml:space="preserve"> след предаването на годишните счетоводни отчети, в които са включени оконч</w:t>
      </w:r>
      <w:r w:rsidR="006C240E">
        <w:rPr>
          <w:rFonts w:ascii="Times New Roman" w:eastAsia="Calibri" w:hAnsi="Times New Roman" w:cs="Times New Roman"/>
          <w:sz w:val="24"/>
          <w:szCs w:val="24"/>
        </w:rPr>
        <w:t xml:space="preserve">ателните разходи по приключената бюджетна линия, </w:t>
      </w:r>
      <w:r w:rsidRPr="00710241">
        <w:rPr>
          <w:rFonts w:ascii="Times New Roman" w:eastAsia="Calibri" w:hAnsi="Times New Roman" w:cs="Times New Roman"/>
          <w:sz w:val="24"/>
          <w:szCs w:val="24"/>
        </w:rPr>
        <w:t xml:space="preserve">в съответствие с чл. 140 от Регламент на Съвета (ЕС) № 1303/2013. </w:t>
      </w:r>
    </w:p>
    <w:p w14:paraId="4961BFF8" w14:textId="4E4C54A5" w:rsidR="009C3741" w:rsidRPr="00710241" w:rsidRDefault="00452C35" w:rsidP="003616B6">
      <w:pPr>
        <w:spacing w:after="120" w:line="240" w:lineRule="auto"/>
        <w:ind w:firstLine="567"/>
        <w:jc w:val="both"/>
        <w:rPr>
          <w:rFonts w:ascii="Times New Roman" w:hAnsi="Times New Roman" w:cs="Times New Roman"/>
          <w:color w:val="19161B"/>
          <w:sz w:val="24"/>
          <w:szCs w:val="24"/>
        </w:rPr>
      </w:pPr>
      <w:r w:rsidRPr="00710241">
        <w:rPr>
          <w:rFonts w:ascii="Times New Roman" w:hAnsi="Times New Roman" w:cs="Times New Roman"/>
          <w:color w:val="19161B"/>
          <w:sz w:val="24"/>
          <w:szCs w:val="24"/>
        </w:rPr>
        <w:t>Документите се съхраняват под формата на оригинали или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w:t>
      </w:r>
    </w:p>
    <w:p w14:paraId="46DA9A13" w14:textId="4D51921C" w:rsidR="00452C35" w:rsidRPr="00710241" w:rsidRDefault="00452C35" w:rsidP="003616B6">
      <w:pPr>
        <w:spacing w:after="120" w:line="240" w:lineRule="auto"/>
        <w:ind w:firstLine="567"/>
        <w:jc w:val="both"/>
        <w:rPr>
          <w:rFonts w:ascii="Times New Roman" w:eastAsia="Calibri" w:hAnsi="Times New Roman" w:cs="Times New Roman"/>
          <w:sz w:val="24"/>
          <w:szCs w:val="24"/>
        </w:rPr>
      </w:pPr>
      <w:r w:rsidRPr="00710241">
        <w:rPr>
          <w:rFonts w:ascii="Times New Roman" w:hAnsi="Times New Roman" w:cs="Times New Roman"/>
          <w:color w:val="19161B"/>
          <w:sz w:val="24"/>
          <w:szCs w:val="24"/>
        </w:rPr>
        <w:t>Когато документите съществуват единствено в електронна форма, използваните компютърни системи отговарят на приетите стандарти за сигурност, които гарантират, че съхраняваните документи отговарят на националните законови изисквания и на тях може да се разчита за целите на одита.</w:t>
      </w:r>
    </w:p>
    <w:sectPr w:rsidR="00452C35" w:rsidRPr="00710241" w:rsidSect="00F17324">
      <w:headerReference w:type="default" r:id="rId8"/>
      <w:footerReference w:type="default" r:id="rId9"/>
      <w:pgSz w:w="11906" w:h="16838"/>
      <w:pgMar w:top="1417" w:right="1417" w:bottom="1417" w:left="1417" w:header="283"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E112F" w14:textId="77777777" w:rsidR="006B0811" w:rsidRDefault="006B0811" w:rsidP="002325A3">
      <w:pPr>
        <w:spacing w:after="0" w:line="240" w:lineRule="auto"/>
      </w:pPr>
      <w:r>
        <w:separator/>
      </w:r>
    </w:p>
  </w:endnote>
  <w:endnote w:type="continuationSeparator" w:id="0">
    <w:p w14:paraId="6377E840" w14:textId="77777777" w:rsidR="006B0811" w:rsidRDefault="006B0811"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4266747"/>
      <w:docPartObj>
        <w:docPartGallery w:val="Page Numbers (Bottom of Page)"/>
        <w:docPartUnique/>
      </w:docPartObj>
    </w:sdtPr>
    <w:sdtEndPr>
      <w:rPr>
        <w:noProof/>
      </w:rPr>
    </w:sdtEndPr>
    <w:sdtContent>
      <w:p w14:paraId="6F520DDF" w14:textId="213C7CFE" w:rsidR="00710241" w:rsidRDefault="00710241">
        <w:pPr>
          <w:pStyle w:val="Footer"/>
          <w:jc w:val="center"/>
        </w:pPr>
        <w:r>
          <w:fldChar w:fldCharType="begin"/>
        </w:r>
        <w:r>
          <w:instrText xml:space="preserve"> PAGE   \* MERGEFORMAT </w:instrText>
        </w:r>
        <w:r>
          <w:fldChar w:fldCharType="separate"/>
        </w:r>
        <w:r w:rsidR="00546C37">
          <w:rPr>
            <w:noProof/>
          </w:rPr>
          <w:t>3</w:t>
        </w:r>
        <w:r>
          <w:rPr>
            <w:noProof/>
          </w:rPr>
          <w:fldChar w:fldCharType="end"/>
        </w:r>
      </w:p>
    </w:sdtContent>
  </w:sdt>
  <w:p w14:paraId="39EB1BD3" w14:textId="77777777" w:rsidR="00710241" w:rsidRPr="008C0317" w:rsidRDefault="00710241" w:rsidP="008C03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8ED71" w14:textId="77777777" w:rsidR="006B0811" w:rsidRDefault="006B0811" w:rsidP="002325A3">
      <w:pPr>
        <w:spacing w:after="0" w:line="240" w:lineRule="auto"/>
      </w:pPr>
      <w:r>
        <w:separator/>
      </w:r>
    </w:p>
  </w:footnote>
  <w:footnote w:type="continuationSeparator" w:id="0">
    <w:p w14:paraId="5652062C" w14:textId="77777777" w:rsidR="006B0811" w:rsidRDefault="006B0811" w:rsidP="002325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E7404" w14:textId="77777777" w:rsidR="00710241" w:rsidRDefault="00710241" w:rsidP="00047D34">
    <w:pPr>
      <w:pStyle w:val="Header"/>
      <w:tabs>
        <w:tab w:val="clear" w:pos="4536"/>
        <w:tab w:val="clear" w:pos="9072"/>
        <w:tab w:val="left" w:pos="5828"/>
      </w:tabs>
    </w:pPr>
  </w:p>
  <w:p w14:paraId="78557C51" w14:textId="77777777" w:rsidR="00710241" w:rsidRDefault="00710241" w:rsidP="00047D34">
    <w:pPr>
      <w:pStyle w:val="Header"/>
      <w:tabs>
        <w:tab w:val="clear" w:pos="4536"/>
        <w:tab w:val="clear" w:pos="9072"/>
        <w:tab w:val="left" w:pos="5828"/>
      </w:tabs>
    </w:pPr>
  </w:p>
  <w:p w14:paraId="028F187B" w14:textId="77777777" w:rsidR="00710241" w:rsidRDefault="00710241" w:rsidP="00A37EF0">
    <w:pPr>
      <w:spacing w:after="200" w:line="276" w:lineRule="auto"/>
      <w:jc w:val="center"/>
    </w:pPr>
    <w:r w:rsidRPr="009A37F9">
      <w:rPr>
        <w:rFonts w:ascii="Calibri" w:eastAsia="Calibri" w:hAnsi="Calibri" w:cs="Times New Roman"/>
        <w:b/>
        <w:noProof/>
        <w:sz w:val="40"/>
        <w:szCs w:val="40"/>
        <w:lang w:val="en-US"/>
      </w:rPr>
      <w:drawing>
        <wp:inline distT="0" distB="0" distL="0" distR="0" wp14:anchorId="16483BDC" wp14:editId="6C2D1779">
          <wp:extent cx="1581591" cy="501650"/>
          <wp:effectExtent l="0" t="0" r="0" b="0"/>
          <wp:docPr id="7" name="Picture 7" descr="C:\Users\a.radeva\Desktop\KOMPUTAR 2014-25.09\GDSFMOP\LOGA\LOGO EU_R_Dva_FON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radeva\Desktop\KOMPUTAR 2014-25.09\GDSFMOP\LOGA\LOGO EU_R_Dva_FOND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98232" cy="506928"/>
                  </a:xfrm>
                  <a:prstGeom prst="rect">
                    <a:avLst/>
                  </a:prstGeom>
                  <a:noFill/>
                  <a:ln>
                    <a:noFill/>
                  </a:ln>
                </pic:spPr>
              </pic:pic>
            </a:graphicData>
          </a:graphic>
        </wp:inline>
      </w:drawing>
    </w:r>
    <w:r w:rsidRPr="009A37F9">
      <w:rPr>
        <w:rFonts w:ascii="Calibri" w:eastAsia="Calibri" w:hAnsi="Calibri" w:cs="Times New Roman"/>
        <w:noProof/>
        <w:lang w:val="en-US" w:eastAsia="bg-BG"/>
      </w:rPr>
      <w:t xml:space="preserve"> </w:t>
    </w:r>
    <w:r w:rsidRPr="009A37F9">
      <w:rPr>
        <w:rFonts w:ascii="Calibri" w:eastAsia="Calibri" w:hAnsi="Calibri" w:cs="Times New Roman"/>
        <w:noProof/>
        <w:lang w:val="en-US" w:eastAsia="bg-BG"/>
      </w:rPr>
      <w:tab/>
    </w:r>
    <w:r w:rsidRPr="009A37F9">
      <w:rPr>
        <w:rFonts w:ascii="Calibri" w:eastAsia="Calibri" w:hAnsi="Calibri" w:cs="Times New Roman"/>
        <w:noProof/>
        <w:lang w:val="en-US" w:eastAsia="bg-BG"/>
      </w:rPr>
      <w:tab/>
    </w:r>
    <w:r w:rsidRPr="009A37F9">
      <w:rPr>
        <w:rFonts w:ascii="Calibri" w:eastAsia="Calibri" w:hAnsi="Calibri" w:cs="Times New Roman"/>
        <w:noProof/>
        <w:lang w:val="en-US" w:eastAsia="bg-BG"/>
      </w:rPr>
      <w:tab/>
    </w:r>
    <w:r>
      <w:rPr>
        <w:rFonts w:ascii="Calibri" w:eastAsia="Calibri" w:hAnsi="Calibri" w:cs="Times New Roman"/>
        <w:noProof/>
        <w:lang w:val="en-US" w:eastAsia="bg-BG"/>
      </w:rPr>
      <w:tab/>
    </w:r>
    <w:r w:rsidRPr="009A37F9">
      <w:rPr>
        <w:rFonts w:ascii="Calibri" w:eastAsia="Calibri" w:hAnsi="Calibri" w:cs="Times New Roman"/>
        <w:noProof/>
        <w:lang w:val="en-US" w:eastAsia="bg-BG"/>
      </w:rPr>
      <w:tab/>
    </w:r>
    <w:r w:rsidRPr="009A37F9">
      <w:rPr>
        <w:rFonts w:ascii="Calibri" w:eastAsia="Calibri" w:hAnsi="Calibri" w:cs="Times New Roman"/>
        <w:noProof/>
        <w:lang w:val="en-US"/>
      </w:rPr>
      <w:drawing>
        <wp:inline distT="0" distB="0" distL="0" distR="0" wp14:anchorId="18EA71C6" wp14:editId="751B734C">
          <wp:extent cx="1790700" cy="571500"/>
          <wp:effectExtent l="0" t="0" r="9525" b="0"/>
          <wp:docPr id="8" name="Picture 8" descr="OP_nauka_logo"/>
          <wp:cNvGraphicFramePr/>
          <a:graphic xmlns:a="http://schemas.openxmlformats.org/drawingml/2006/main">
            <a:graphicData uri="http://schemas.openxmlformats.org/drawingml/2006/picture">
              <pic:pic xmlns:pic="http://schemas.openxmlformats.org/drawingml/2006/picture">
                <pic:nvPicPr>
                  <pic:cNvPr id="3" name="Picture 3" descr="OP_nauka_logo"/>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p w14:paraId="46AACD46" w14:textId="77777777" w:rsidR="00710241" w:rsidRPr="004D16D6" w:rsidRDefault="00710241" w:rsidP="00047D34">
    <w:pPr>
      <w:pStyle w:val="Header"/>
      <w:tabs>
        <w:tab w:val="clear" w:pos="4536"/>
        <w:tab w:val="clear" w:pos="9072"/>
        <w:tab w:val="left" w:pos="582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422AD"/>
    <w:multiLevelType w:val="hybridMultilevel"/>
    <w:tmpl w:val="10A4BE0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929135F"/>
    <w:multiLevelType w:val="multilevel"/>
    <w:tmpl w:val="C664686E"/>
    <w:lvl w:ilvl="0">
      <w:start w:val="1"/>
      <w:numFmt w:val="decimal"/>
      <w:lvlText w:val="%1."/>
      <w:lvlJc w:val="left"/>
      <w:pPr>
        <w:ind w:left="720" w:hanging="360"/>
      </w:pPr>
      <w:rPr>
        <w:rFonts w:hint="default"/>
        <w:b/>
        <w:color w:val="2E74B5" w:themeColor="accent1" w:themeShade="BF"/>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515E28"/>
    <w:multiLevelType w:val="hybridMultilevel"/>
    <w:tmpl w:val="EA9C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6E5AC6"/>
    <w:multiLevelType w:val="hybridMultilevel"/>
    <w:tmpl w:val="4B3224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838AA"/>
    <w:multiLevelType w:val="hybridMultilevel"/>
    <w:tmpl w:val="0CA214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C4563E1"/>
    <w:multiLevelType w:val="hybridMultilevel"/>
    <w:tmpl w:val="32FAE67E"/>
    <w:lvl w:ilvl="0" w:tplc="25907B3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1858D6"/>
    <w:multiLevelType w:val="hybridMultilevel"/>
    <w:tmpl w:val="3F40038E"/>
    <w:lvl w:ilvl="0" w:tplc="AA4EF72C">
      <w:start w:val="1"/>
      <w:numFmt w:val="bullet"/>
      <w:lvlText w:val=""/>
      <w:lvlJc w:val="left"/>
      <w:pPr>
        <w:tabs>
          <w:tab w:val="num" w:pos="2073"/>
        </w:tabs>
        <w:ind w:left="2016" w:hanging="227"/>
      </w:pPr>
      <w:rPr>
        <w:rFonts w:ascii="Symbol" w:hAnsi="Symbol"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8C0540"/>
    <w:multiLevelType w:val="multilevel"/>
    <w:tmpl w:val="C664686E"/>
    <w:lvl w:ilvl="0">
      <w:start w:val="1"/>
      <w:numFmt w:val="decimal"/>
      <w:lvlText w:val="%1."/>
      <w:lvlJc w:val="left"/>
      <w:pPr>
        <w:ind w:left="720" w:hanging="360"/>
      </w:pPr>
      <w:rPr>
        <w:rFonts w:hint="default"/>
        <w:b/>
        <w:color w:val="2E74B5" w:themeColor="accent1" w:themeShade="BF"/>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7FF42ED"/>
    <w:multiLevelType w:val="hybridMultilevel"/>
    <w:tmpl w:val="7E946264"/>
    <w:lvl w:ilvl="0" w:tplc="4EC2BE44">
      <w:start w:val="1"/>
      <w:numFmt w:val="decimal"/>
      <w:lvlText w:val="%1)"/>
      <w:lvlJc w:val="left"/>
      <w:pPr>
        <w:ind w:left="1353" w:hanging="360"/>
      </w:pPr>
      <w:rPr>
        <w:b w:val="0"/>
      </w:rPr>
    </w:lvl>
    <w:lvl w:ilvl="1" w:tplc="EA7E823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7F7F792E"/>
    <w:multiLevelType w:val="multilevel"/>
    <w:tmpl w:val="E5102BC2"/>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2"/>
  </w:num>
  <w:num w:numId="3">
    <w:abstractNumId w:val="6"/>
  </w:num>
  <w:num w:numId="4">
    <w:abstractNumId w:val="8"/>
  </w:num>
  <w:num w:numId="5">
    <w:abstractNumId w:val="3"/>
  </w:num>
  <w:num w:numId="6">
    <w:abstractNumId w:val="0"/>
  </w:num>
  <w:num w:numId="7">
    <w:abstractNumId w:val="4"/>
  </w:num>
  <w:num w:numId="8">
    <w:abstractNumId w:val="7"/>
  </w:num>
  <w:num w:numId="9">
    <w:abstractNumId w:val="9"/>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BD"/>
    <w:rsid w:val="00000A38"/>
    <w:rsid w:val="00000AD1"/>
    <w:rsid w:val="00000B14"/>
    <w:rsid w:val="00000CC4"/>
    <w:rsid w:val="00000CE0"/>
    <w:rsid w:val="00000FD2"/>
    <w:rsid w:val="00000FFD"/>
    <w:rsid w:val="00002498"/>
    <w:rsid w:val="000024C4"/>
    <w:rsid w:val="00004A95"/>
    <w:rsid w:val="00004C96"/>
    <w:rsid w:val="00004CA3"/>
    <w:rsid w:val="00004FC4"/>
    <w:rsid w:val="0000593A"/>
    <w:rsid w:val="00005D80"/>
    <w:rsid w:val="00006551"/>
    <w:rsid w:val="00006D65"/>
    <w:rsid w:val="000073E4"/>
    <w:rsid w:val="00007903"/>
    <w:rsid w:val="00007C06"/>
    <w:rsid w:val="00007F7E"/>
    <w:rsid w:val="00010A70"/>
    <w:rsid w:val="00010DB6"/>
    <w:rsid w:val="000115A9"/>
    <w:rsid w:val="000115D9"/>
    <w:rsid w:val="00012333"/>
    <w:rsid w:val="00012817"/>
    <w:rsid w:val="00012A7D"/>
    <w:rsid w:val="00012C73"/>
    <w:rsid w:val="00013D97"/>
    <w:rsid w:val="00013F17"/>
    <w:rsid w:val="00013FB4"/>
    <w:rsid w:val="000141FD"/>
    <w:rsid w:val="00014B32"/>
    <w:rsid w:val="000159E5"/>
    <w:rsid w:val="000168B4"/>
    <w:rsid w:val="00016E82"/>
    <w:rsid w:val="00017D3F"/>
    <w:rsid w:val="00017E07"/>
    <w:rsid w:val="00017F9C"/>
    <w:rsid w:val="0002003E"/>
    <w:rsid w:val="0002069C"/>
    <w:rsid w:val="000215FE"/>
    <w:rsid w:val="0002165A"/>
    <w:rsid w:val="00022041"/>
    <w:rsid w:val="00023432"/>
    <w:rsid w:val="0002352D"/>
    <w:rsid w:val="000239A1"/>
    <w:rsid w:val="00025472"/>
    <w:rsid w:val="000257CC"/>
    <w:rsid w:val="00025A88"/>
    <w:rsid w:val="00025A99"/>
    <w:rsid w:val="000262F6"/>
    <w:rsid w:val="000266EB"/>
    <w:rsid w:val="00026CDC"/>
    <w:rsid w:val="000271A2"/>
    <w:rsid w:val="000302E7"/>
    <w:rsid w:val="000308ED"/>
    <w:rsid w:val="00030BBB"/>
    <w:rsid w:val="000311E1"/>
    <w:rsid w:val="0003166C"/>
    <w:rsid w:val="00031BB1"/>
    <w:rsid w:val="00031D4A"/>
    <w:rsid w:val="000320B9"/>
    <w:rsid w:val="00032AB7"/>
    <w:rsid w:val="0003305B"/>
    <w:rsid w:val="00033307"/>
    <w:rsid w:val="00033D00"/>
    <w:rsid w:val="00033F65"/>
    <w:rsid w:val="00034AD9"/>
    <w:rsid w:val="00035958"/>
    <w:rsid w:val="000373A4"/>
    <w:rsid w:val="00040036"/>
    <w:rsid w:val="00040150"/>
    <w:rsid w:val="000404C9"/>
    <w:rsid w:val="0004194F"/>
    <w:rsid w:val="00041F72"/>
    <w:rsid w:val="000426FA"/>
    <w:rsid w:val="00042AE4"/>
    <w:rsid w:val="00042FAF"/>
    <w:rsid w:val="00043532"/>
    <w:rsid w:val="00043A75"/>
    <w:rsid w:val="00043ADE"/>
    <w:rsid w:val="00043EE5"/>
    <w:rsid w:val="00043FD0"/>
    <w:rsid w:val="00044D20"/>
    <w:rsid w:val="000450B6"/>
    <w:rsid w:val="0004538D"/>
    <w:rsid w:val="00045A02"/>
    <w:rsid w:val="00045D28"/>
    <w:rsid w:val="0004629F"/>
    <w:rsid w:val="0004655C"/>
    <w:rsid w:val="00046762"/>
    <w:rsid w:val="000478D0"/>
    <w:rsid w:val="00047D34"/>
    <w:rsid w:val="00047DB5"/>
    <w:rsid w:val="0005088E"/>
    <w:rsid w:val="00050AA5"/>
    <w:rsid w:val="00050AC6"/>
    <w:rsid w:val="00050D29"/>
    <w:rsid w:val="00051141"/>
    <w:rsid w:val="00051573"/>
    <w:rsid w:val="00051B15"/>
    <w:rsid w:val="00051DFF"/>
    <w:rsid w:val="00052675"/>
    <w:rsid w:val="0005277F"/>
    <w:rsid w:val="0005297C"/>
    <w:rsid w:val="00052D1E"/>
    <w:rsid w:val="00054164"/>
    <w:rsid w:val="00054982"/>
    <w:rsid w:val="000552F2"/>
    <w:rsid w:val="000553B8"/>
    <w:rsid w:val="00055B0D"/>
    <w:rsid w:val="00055F2D"/>
    <w:rsid w:val="0005635C"/>
    <w:rsid w:val="000577ED"/>
    <w:rsid w:val="00057A06"/>
    <w:rsid w:val="00060961"/>
    <w:rsid w:val="00060F41"/>
    <w:rsid w:val="00060F62"/>
    <w:rsid w:val="00062A1F"/>
    <w:rsid w:val="000643CC"/>
    <w:rsid w:val="00064B4A"/>
    <w:rsid w:val="00064DBE"/>
    <w:rsid w:val="00064DD8"/>
    <w:rsid w:val="00064F0E"/>
    <w:rsid w:val="0006540B"/>
    <w:rsid w:val="00066779"/>
    <w:rsid w:val="00066C64"/>
    <w:rsid w:val="00066C72"/>
    <w:rsid w:val="00066EFB"/>
    <w:rsid w:val="000674DD"/>
    <w:rsid w:val="00067EFA"/>
    <w:rsid w:val="0007015D"/>
    <w:rsid w:val="0007018C"/>
    <w:rsid w:val="0007032A"/>
    <w:rsid w:val="000706DA"/>
    <w:rsid w:val="00070CF1"/>
    <w:rsid w:val="00071DAA"/>
    <w:rsid w:val="00071DDB"/>
    <w:rsid w:val="000744E2"/>
    <w:rsid w:val="00074F2E"/>
    <w:rsid w:val="00075915"/>
    <w:rsid w:val="00075E84"/>
    <w:rsid w:val="00076E0D"/>
    <w:rsid w:val="00076E10"/>
    <w:rsid w:val="000770AA"/>
    <w:rsid w:val="0008036F"/>
    <w:rsid w:val="00080814"/>
    <w:rsid w:val="00080944"/>
    <w:rsid w:val="00080DA3"/>
    <w:rsid w:val="00081413"/>
    <w:rsid w:val="00081C0A"/>
    <w:rsid w:val="00081D26"/>
    <w:rsid w:val="00082D6C"/>
    <w:rsid w:val="00083374"/>
    <w:rsid w:val="000839A0"/>
    <w:rsid w:val="00083CA0"/>
    <w:rsid w:val="00083D48"/>
    <w:rsid w:val="00083DBB"/>
    <w:rsid w:val="00083FF3"/>
    <w:rsid w:val="00083FF6"/>
    <w:rsid w:val="00084017"/>
    <w:rsid w:val="00084275"/>
    <w:rsid w:val="0008523E"/>
    <w:rsid w:val="00085A05"/>
    <w:rsid w:val="00086D8D"/>
    <w:rsid w:val="00086E45"/>
    <w:rsid w:val="00087DB4"/>
    <w:rsid w:val="00087E20"/>
    <w:rsid w:val="000904CC"/>
    <w:rsid w:val="000906DA"/>
    <w:rsid w:val="00090F19"/>
    <w:rsid w:val="00091B09"/>
    <w:rsid w:val="000922B7"/>
    <w:rsid w:val="00093233"/>
    <w:rsid w:val="00093585"/>
    <w:rsid w:val="000935EF"/>
    <w:rsid w:val="00093FC5"/>
    <w:rsid w:val="00094940"/>
    <w:rsid w:val="000951C0"/>
    <w:rsid w:val="00095523"/>
    <w:rsid w:val="00095B1C"/>
    <w:rsid w:val="00095EE5"/>
    <w:rsid w:val="000960B6"/>
    <w:rsid w:val="000960EB"/>
    <w:rsid w:val="00096E53"/>
    <w:rsid w:val="00097715"/>
    <w:rsid w:val="00097E69"/>
    <w:rsid w:val="00097E7E"/>
    <w:rsid w:val="000A0069"/>
    <w:rsid w:val="000A0264"/>
    <w:rsid w:val="000A0774"/>
    <w:rsid w:val="000A0795"/>
    <w:rsid w:val="000A109A"/>
    <w:rsid w:val="000A112C"/>
    <w:rsid w:val="000A19D0"/>
    <w:rsid w:val="000A1A4A"/>
    <w:rsid w:val="000A1B53"/>
    <w:rsid w:val="000A1D20"/>
    <w:rsid w:val="000A2B39"/>
    <w:rsid w:val="000A2E36"/>
    <w:rsid w:val="000A32A8"/>
    <w:rsid w:val="000A3EB7"/>
    <w:rsid w:val="000A488B"/>
    <w:rsid w:val="000A5408"/>
    <w:rsid w:val="000A54EB"/>
    <w:rsid w:val="000A5EEE"/>
    <w:rsid w:val="000A6111"/>
    <w:rsid w:val="000A6182"/>
    <w:rsid w:val="000A639B"/>
    <w:rsid w:val="000A671E"/>
    <w:rsid w:val="000A6AF4"/>
    <w:rsid w:val="000A6D84"/>
    <w:rsid w:val="000A7E36"/>
    <w:rsid w:val="000A7E40"/>
    <w:rsid w:val="000B0A30"/>
    <w:rsid w:val="000B0E5A"/>
    <w:rsid w:val="000B0EC0"/>
    <w:rsid w:val="000B0EEC"/>
    <w:rsid w:val="000B1056"/>
    <w:rsid w:val="000B2C34"/>
    <w:rsid w:val="000B2DB3"/>
    <w:rsid w:val="000B2DE7"/>
    <w:rsid w:val="000B3588"/>
    <w:rsid w:val="000B3CFC"/>
    <w:rsid w:val="000B3D64"/>
    <w:rsid w:val="000B4262"/>
    <w:rsid w:val="000B42FD"/>
    <w:rsid w:val="000B4690"/>
    <w:rsid w:val="000B50CB"/>
    <w:rsid w:val="000B52A6"/>
    <w:rsid w:val="000B5603"/>
    <w:rsid w:val="000B5CCE"/>
    <w:rsid w:val="000B5EE5"/>
    <w:rsid w:val="000B5FE4"/>
    <w:rsid w:val="000B6F0F"/>
    <w:rsid w:val="000B74EF"/>
    <w:rsid w:val="000B754E"/>
    <w:rsid w:val="000B7A19"/>
    <w:rsid w:val="000B7F62"/>
    <w:rsid w:val="000C09BA"/>
    <w:rsid w:val="000C09C6"/>
    <w:rsid w:val="000C09CF"/>
    <w:rsid w:val="000C0CC1"/>
    <w:rsid w:val="000C1475"/>
    <w:rsid w:val="000C1CBF"/>
    <w:rsid w:val="000C1D25"/>
    <w:rsid w:val="000C1D78"/>
    <w:rsid w:val="000C2900"/>
    <w:rsid w:val="000C2C5B"/>
    <w:rsid w:val="000C2EF0"/>
    <w:rsid w:val="000C3197"/>
    <w:rsid w:val="000C325A"/>
    <w:rsid w:val="000C3D3A"/>
    <w:rsid w:val="000C40C5"/>
    <w:rsid w:val="000C4938"/>
    <w:rsid w:val="000C4D70"/>
    <w:rsid w:val="000C50AB"/>
    <w:rsid w:val="000C54FD"/>
    <w:rsid w:val="000C5935"/>
    <w:rsid w:val="000C5A82"/>
    <w:rsid w:val="000C5AF1"/>
    <w:rsid w:val="000C5CA3"/>
    <w:rsid w:val="000C5CF4"/>
    <w:rsid w:val="000C64F5"/>
    <w:rsid w:val="000C651F"/>
    <w:rsid w:val="000C652C"/>
    <w:rsid w:val="000C6B7D"/>
    <w:rsid w:val="000C6D85"/>
    <w:rsid w:val="000C6FB3"/>
    <w:rsid w:val="000C73B1"/>
    <w:rsid w:val="000C7668"/>
    <w:rsid w:val="000C7F2B"/>
    <w:rsid w:val="000D043C"/>
    <w:rsid w:val="000D089B"/>
    <w:rsid w:val="000D0B4D"/>
    <w:rsid w:val="000D10A3"/>
    <w:rsid w:val="000D1448"/>
    <w:rsid w:val="000D14C5"/>
    <w:rsid w:val="000D1632"/>
    <w:rsid w:val="000D1C30"/>
    <w:rsid w:val="000D1C9D"/>
    <w:rsid w:val="000D21E0"/>
    <w:rsid w:val="000D2960"/>
    <w:rsid w:val="000D2B71"/>
    <w:rsid w:val="000D2EA1"/>
    <w:rsid w:val="000D2F88"/>
    <w:rsid w:val="000D3271"/>
    <w:rsid w:val="000D41C3"/>
    <w:rsid w:val="000D44E3"/>
    <w:rsid w:val="000D5270"/>
    <w:rsid w:val="000D52FA"/>
    <w:rsid w:val="000D5FA0"/>
    <w:rsid w:val="000D667A"/>
    <w:rsid w:val="000D6C34"/>
    <w:rsid w:val="000D70D8"/>
    <w:rsid w:val="000D758F"/>
    <w:rsid w:val="000D7FBA"/>
    <w:rsid w:val="000E0225"/>
    <w:rsid w:val="000E0388"/>
    <w:rsid w:val="000E0667"/>
    <w:rsid w:val="000E0A9A"/>
    <w:rsid w:val="000E0EC2"/>
    <w:rsid w:val="000E1161"/>
    <w:rsid w:val="000E1D0A"/>
    <w:rsid w:val="000E26FA"/>
    <w:rsid w:val="000E2785"/>
    <w:rsid w:val="000E29FA"/>
    <w:rsid w:val="000E2EAB"/>
    <w:rsid w:val="000E332D"/>
    <w:rsid w:val="000E33B0"/>
    <w:rsid w:val="000E3684"/>
    <w:rsid w:val="000E39E6"/>
    <w:rsid w:val="000E43FC"/>
    <w:rsid w:val="000E508E"/>
    <w:rsid w:val="000E512C"/>
    <w:rsid w:val="000E62DB"/>
    <w:rsid w:val="000E6634"/>
    <w:rsid w:val="000E6A90"/>
    <w:rsid w:val="000E6BE8"/>
    <w:rsid w:val="000E70C3"/>
    <w:rsid w:val="000E724D"/>
    <w:rsid w:val="000F05E8"/>
    <w:rsid w:val="000F1543"/>
    <w:rsid w:val="000F1845"/>
    <w:rsid w:val="000F224F"/>
    <w:rsid w:val="000F32A4"/>
    <w:rsid w:val="000F4F1B"/>
    <w:rsid w:val="000F51C5"/>
    <w:rsid w:val="000F542F"/>
    <w:rsid w:val="000F6A6F"/>
    <w:rsid w:val="000F6D7A"/>
    <w:rsid w:val="000F6F16"/>
    <w:rsid w:val="000F7933"/>
    <w:rsid w:val="0010018A"/>
    <w:rsid w:val="0010026E"/>
    <w:rsid w:val="0010045D"/>
    <w:rsid w:val="00100582"/>
    <w:rsid w:val="00100773"/>
    <w:rsid w:val="00100AE4"/>
    <w:rsid w:val="00100B1D"/>
    <w:rsid w:val="001018C2"/>
    <w:rsid w:val="00101C3D"/>
    <w:rsid w:val="00101C6E"/>
    <w:rsid w:val="00101D68"/>
    <w:rsid w:val="00101DC0"/>
    <w:rsid w:val="00101EC8"/>
    <w:rsid w:val="00102AB0"/>
    <w:rsid w:val="001033CE"/>
    <w:rsid w:val="00104660"/>
    <w:rsid w:val="001048A0"/>
    <w:rsid w:val="00104B35"/>
    <w:rsid w:val="00104DFA"/>
    <w:rsid w:val="00104F0A"/>
    <w:rsid w:val="00105347"/>
    <w:rsid w:val="00105C9C"/>
    <w:rsid w:val="00105F95"/>
    <w:rsid w:val="0010662B"/>
    <w:rsid w:val="001067C8"/>
    <w:rsid w:val="00106BB5"/>
    <w:rsid w:val="00106BC6"/>
    <w:rsid w:val="00106E32"/>
    <w:rsid w:val="00107950"/>
    <w:rsid w:val="00107CC4"/>
    <w:rsid w:val="00110C84"/>
    <w:rsid w:val="001112AA"/>
    <w:rsid w:val="00111D0D"/>
    <w:rsid w:val="00111D5C"/>
    <w:rsid w:val="00111F12"/>
    <w:rsid w:val="001123AB"/>
    <w:rsid w:val="00113282"/>
    <w:rsid w:val="00113AC7"/>
    <w:rsid w:val="00113B88"/>
    <w:rsid w:val="00114272"/>
    <w:rsid w:val="001143E9"/>
    <w:rsid w:val="0011460A"/>
    <w:rsid w:val="00114A1A"/>
    <w:rsid w:val="00115099"/>
    <w:rsid w:val="001168FF"/>
    <w:rsid w:val="001172D3"/>
    <w:rsid w:val="001179FA"/>
    <w:rsid w:val="00117BA4"/>
    <w:rsid w:val="00117D72"/>
    <w:rsid w:val="00117FC6"/>
    <w:rsid w:val="00120016"/>
    <w:rsid w:val="00120333"/>
    <w:rsid w:val="00120868"/>
    <w:rsid w:val="001209AF"/>
    <w:rsid w:val="001211F8"/>
    <w:rsid w:val="0012123B"/>
    <w:rsid w:val="0012145E"/>
    <w:rsid w:val="00122594"/>
    <w:rsid w:val="0012267F"/>
    <w:rsid w:val="0012292A"/>
    <w:rsid w:val="001230C0"/>
    <w:rsid w:val="0012317D"/>
    <w:rsid w:val="001234F4"/>
    <w:rsid w:val="001236D1"/>
    <w:rsid w:val="00124354"/>
    <w:rsid w:val="00124516"/>
    <w:rsid w:val="00124646"/>
    <w:rsid w:val="0012489C"/>
    <w:rsid w:val="001250F3"/>
    <w:rsid w:val="0012668B"/>
    <w:rsid w:val="00126867"/>
    <w:rsid w:val="00127237"/>
    <w:rsid w:val="001274F8"/>
    <w:rsid w:val="001277CD"/>
    <w:rsid w:val="00127C19"/>
    <w:rsid w:val="00130BC0"/>
    <w:rsid w:val="00130CB0"/>
    <w:rsid w:val="00130E89"/>
    <w:rsid w:val="00131136"/>
    <w:rsid w:val="001311CA"/>
    <w:rsid w:val="001315EE"/>
    <w:rsid w:val="00131DD8"/>
    <w:rsid w:val="00131FBC"/>
    <w:rsid w:val="0013244F"/>
    <w:rsid w:val="00132A7B"/>
    <w:rsid w:val="00132CA5"/>
    <w:rsid w:val="00132D5C"/>
    <w:rsid w:val="00133CF6"/>
    <w:rsid w:val="001342C0"/>
    <w:rsid w:val="001343F5"/>
    <w:rsid w:val="0013447B"/>
    <w:rsid w:val="001347E9"/>
    <w:rsid w:val="00134DD6"/>
    <w:rsid w:val="00135CF3"/>
    <w:rsid w:val="00136107"/>
    <w:rsid w:val="00136C8F"/>
    <w:rsid w:val="0013737A"/>
    <w:rsid w:val="00140BEF"/>
    <w:rsid w:val="0014204B"/>
    <w:rsid w:val="00143129"/>
    <w:rsid w:val="0014361E"/>
    <w:rsid w:val="00143716"/>
    <w:rsid w:val="001439F1"/>
    <w:rsid w:val="00143B47"/>
    <w:rsid w:val="00143C14"/>
    <w:rsid w:val="00144505"/>
    <w:rsid w:val="00144EDD"/>
    <w:rsid w:val="0014521D"/>
    <w:rsid w:val="001460D8"/>
    <w:rsid w:val="0014668C"/>
    <w:rsid w:val="0014672F"/>
    <w:rsid w:val="00146A0C"/>
    <w:rsid w:val="00147007"/>
    <w:rsid w:val="001479E0"/>
    <w:rsid w:val="00147AAB"/>
    <w:rsid w:val="0015002B"/>
    <w:rsid w:val="001502DB"/>
    <w:rsid w:val="00151343"/>
    <w:rsid w:val="00151806"/>
    <w:rsid w:val="00151B5B"/>
    <w:rsid w:val="00151D1C"/>
    <w:rsid w:val="0015202C"/>
    <w:rsid w:val="001520A8"/>
    <w:rsid w:val="00152651"/>
    <w:rsid w:val="00152746"/>
    <w:rsid w:val="00153AF4"/>
    <w:rsid w:val="00153C9B"/>
    <w:rsid w:val="00153E9B"/>
    <w:rsid w:val="00154DE0"/>
    <w:rsid w:val="00156523"/>
    <w:rsid w:val="00156634"/>
    <w:rsid w:val="0015684C"/>
    <w:rsid w:val="00157234"/>
    <w:rsid w:val="00157A84"/>
    <w:rsid w:val="00157ABA"/>
    <w:rsid w:val="00157B99"/>
    <w:rsid w:val="001603E5"/>
    <w:rsid w:val="00160C7B"/>
    <w:rsid w:val="001610D6"/>
    <w:rsid w:val="0016151A"/>
    <w:rsid w:val="00161A7F"/>
    <w:rsid w:val="00161C1D"/>
    <w:rsid w:val="00161C7A"/>
    <w:rsid w:val="00162BAA"/>
    <w:rsid w:val="00163690"/>
    <w:rsid w:val="00163F76"/>
    <w:rsid w:val="00164486"/>
    <w:rsid w:val="001646C4"/>
    <w:rsid w:val="00164FF2"/>
    <w:rsid w:val="001658FC"/>
    <w:rsid w:val="001668BF"/>
    <w:rsid w:val="00166D3E"/>
    <w:rsid w:val="00167084"/>
    <w:rsid w:val="001705C7"/>
    <w:rsid w:val="00170979"/>
    <w:rsid w:val="00171DD0"/>
    <w:rsid w:val="00172003"/>
    <w:rsid w:val="00172148"/>
    <w:rsid w:val="00172878"/>
    <w:rsid w:val="001731A8"/>
    <w:rsid w:val="0017324A"/>
    <w:rsid w:val="00173BE9"/>
    <w:rsid w:val="0017437B"/>
    <w:rsid w:val="001748BC"/>
    <w:rsid w:val="0017590E"/>
    <w:rsid w:val="00175D15"/>
    <w:rsid w:val="00175F55"/>
    <w:rsid w:val="001760F2"/>
    <w:rsid w:val="001767C1"/>
    <w:rsid w:val="00176ED7"/>
    <w:rsid w:val="00177693"/>
    <w:rsid w:val="00177868"/>
    <w:rsid w:val="0017789F"/>
    <w:rsid w:val="00177CE4"/>
    <w:rsid w:val="00180193"/>
    <w:rsid w:val="00180321"/>
    <w:rsid w:val="00180716"/>
    <w:rsid w:val="001807ED"/>
    <w:rsid w:val="0018098C"/>
    <w:rsid w:val="00180CE5"/>
    <w:rsid w:val="00180D45"/>
    <w:rsid w:val="00181F64"/>
    <w:rsid w:val="001822A3"/>
    <w:rsid w:val="00182EE8"/>
    <w:rsid w:val="00182F2A"/>
    <w:rsid w:val="00183267"/>
    <w:rsid w:val="001834DB"/>
    <w:rsid w:val="00183520"/>
    <w:rsid w:val="00183529"/>
    <w:rsid w:val="00183A76"/>
    <w:rsid w:val="001849C7"/>
    <w:rsid w:val="00184D33"/>
    <w:rsid w:val="00184E31"/>
    <w:rsid w:val="00185AF1"/>
    <w:rsid w:val="00185C40"/>
    <w:rsid w:val="00185FF2"/>
    <w:rsid w:val="00186246"/>
    <w:rsid w:val="001870F8"/>
    <w:rsid w:val="00187551"/>
    <w:rsid w:val="00187E08"/>
    <w:rsid w:val="00190898"/>
    <w:rsid w:val="001910E4"/>
    <w:rsid w:val="00191721"/>
    <w:rsid w:val="00191CED"/>
    <w:rsid w:val="0019209C"/>
    <w:rsid w:val="00192298"/>
    <w:rsid w:val="00192398"/>
    <w:rsid w:val="001925F0"/>
    <w:rsid w:val="0019271C"/>
    <w:rsid w:val="00192739"/>
    <w:rsid w:val="00192A60"/>
    <w:rsid w:val="00192AB7"/>
    <w:rsid w:val="0019304D"/>
    <w:rsid w:val="00194A50"/>
    <w:rsid w:val="00194D15"/>
    <w:rsid w:val="00195205"/>
    <w:rsid w:val="00195F7F"/>
    <w:rsid w:val="0019622B"/>
    <w:rsid w:val="00196EDD"/>
    <w:rsid w:val="0019770B"/>
    <w:rsid w:val="00197B91"/>
    <w:rsid w:val="00197FCA"/>
    <w:rsid w:val="001A0037"/>
    <w:rsid w:val="001A01F4"/>
    <w:rsid w:val="001A02E2"/>
    <w:rsid w:val="001A0D9C"/>
    <w:rsid w:val="001A0E81"/>
    <w:rsid w:val="001A1014"/>
    <w:rsid w:val="001A106C"/>
    <w:rsid w:val="001A150A"/>
    <w:rsid w:val="001A150E"/>
    <w:rsid w:val="001A1DFA"/>
    <w:rsid w:val="001A207A"/>
    <w:rsid w:val="001A271F"/>
    <w:rsid w:val="001A402C"/>
    <w:rsid w:val="001A449D"/>
    <w:rsid w:val="001A46AB"/>
    <w:rsid w:val="001A48F7"/>
    <w:rsid w:val="001A496C"/>
    <w:rsid w:val="001A4A8D"/>
    <w:rsid w:val="001A54AD"/>
    <w:rsid w:val="001A54EB"/>
    <w:rsid w:val="001A559B"/>
    <w:rsid w:val="001A568B"/>
    <w:rsid w:val="001A5A12"/>
    <w:rsid w:val="001A6B64"/>
    <w:rsid w:val="001A6FA7"/>
    <w:rsid w:val="001A7081"/>
    <w:rsid w:val="001B1265"/>
    <w:rsid w:val="001B13CC"/>
    <w:rsid w:val="001B1E62"/>
    <w:rsid w:val="001B2A7A"/>
    <w:rsid w:val="001B36F6"/>
    <w:rsid w:val="001B3A57"/>
    <w:rsid w:val="001B3EBC"/>
    <w:rsid w:val="001B45BD"/>
    <w:rsid w:val="001B48CE"/>
    <w:rsid w:val="001B4D64"/>
    <w:rsid w:val="001B6710"/>
    <w:rsid w:val="001B6845"/>
    <w:rsid w:val="001B6B8A"/>
    <w:rsid w:val="001B6D92"/>
    <w:rsid w:val="001B7090"/>
    <w:rsid w:val="001B7EBC"/>
    <w:rsid w:val="001C0303"/>
    <w:rsid w:val="001C1B34"/>
    <w:rsid w:val="001C2052"/>
    <w:rsid w:val="001C2676"/>
    <w:rsid w:val="001C3262"/>
    <w:rsid w:val="001C39A5"/>
    <w:rsid w:val="001C462F"/>
    <w:rsid w:val="001C47FD"/>
    <w:rsid w:val="001C4822"/>
    <w:rsid w:val="001C4FFD"/>
    <w:rsid w:val="001C584B"/>
    <w:rsid w:val="001C5AB8"/>
    <w:rsid w:val="001C5D96"/>
    <w:rsid w:val="001C5F55"/>
    <w:rsid w:val="001C6C06"/>
    <w:rsid w:val="001D0053"/>
    <w:rsid w:val="001D0167"/>
    <w:rsid w:val="001D1267"/>
    <w:rsid w:val="001D1B45"/>
    <w:rsid w:val="001D1DA1"/>
    <w:rsid w:val="001D1DD7"/>
    <w:rsid w:val="001D3F1F"/>
    <w:rsid w:val="001D4267"/>
    <w:rsid w:val="001D47DE"/>
    <w:rsid w:val="001D49F0"/>
    <w:rsid w:val="001D4FDF"/>
    <w:rsid w:val="001D534F"/>
    <w:rsid w:val="001D5B9A"/>
    <w:rsid w:val="001D66AE"/>
    <w:rsid w:val="001D6ECC"/>
    <w:rsid w:val="001D77B8"/>
    <w:rsid w:val="001D79C3"/>
    <w:rsid w:val="001D7A0C"/>
    <w:rsid w:val="001E07D2"/>
    <w:rsid w:val="001E089D"/>
    <w:rsid w:val="001E089E"/>
    <w:rsid w:val="001E10BB"/>
    <w:rsid w:val="001E1529"/>
    <w:rsid w:val="001E1D9D"/>
    <w:rsid w:val="001E2230"/>
    <w:rsid w:val="001E2504"/>
    <w:rsid w:val="001E2AF8"/>
    <w:rsid w:val="001E2B35"/>
    <w:rsid w:val="001E2BCA"/>
    <w:rsid w:val="001E2D20"/>
    <w:rsid w:val="001E3081"/>
    <w:rsid w:val="001E31C4"/>
    <w:rsid w:val="001E3A7B"/>
    <w:rsid w:val="001E3DE7"/>
    <w:rsid w:val="001E4E03"/>
    <w:rsid w:val="001E502B"/>
    <w:rsid w:val="001E5168"/>
    <w:rsid w:val="001E54E5"/>
    <w:rsid w:val="001E55E1"/>
    <w:rsid w:val="001E74B5"/>
    <w:rsid w:val="001E79A8"/>
    <w:rsid w:val="001F0FA9"/>
    <w:rsid w:val="001F1364"/>
    <w:rsid w:val="001F14E6"/>
    <w:rsid w:val="001F2481"/>
    <w:rsid w:val="001F29D1"/>
    <w:rsid w:val="001F3269"/>
    <w:rsid w:val="001F35CC"/>
    <w:rsid w:val="001F3A7A"/>
    <w:rsid w:val="001F4A43"/>
    <w:rsid w:val="001F4FE3"/>
    <w:rsid w:val="001F513D"/>
    <w:rsid w:val="001F51B3"/>
    <w:rsid w:val="001F59D8"/>
    <w:rsid w:val="001F5C9A"/>
    <w:rsid w:val="001F5F8D"/>
    <w:rsid w:val="001F62BF"/>
    <w:rsid w:val="001F66EA"/>
    <w:rsid w:val="001F6BC8"/>
    <w:rsid w:val="001F6C45"/>
    <w:rsid w:val="001F7027"/>
    <w:rsid w:val="001F7386"/>
    <w:rsid w:val="001F73F0"/>
    <w:rsid w:val="001F742C"/>
    <w:rsid w:val="001F7F3B"/>
    <w:rsid w:val="00200740"/>
    <w:rsid w:val="002008FD"/>
    <w:rsid w:val="00200BC0"/>
    <w:rsid w:val="00200CFB"/>
    <w:rsid w:val="00200D64"/>
    <w:rsid w:val="0020141B"/>
    <w:rsid w:val="002014EC"/>
    <w:rsid w:val="00201B9F"/>
    <w:rsid w:val="00202165"/>
    <w:rsid w:val="00202247"/>
    <w:rsid w:val="002022AF"/>
    <w:rsid w:val="0020341D"/>
    <w:rsid w:val="002044FC"/>
    <w:rsid w:val="002045B9"/>
    <w:rsid w:val="00205171"/>
    <w:rsid w:val="002055A5"/>
    <w:rsid w:val="00206467"/>
    <w:rsid w:val="00206795"/>
    <w:rsid w:val="00207607"/>
    <w:rsid w:val="0021011D"/>
    <w:rsid w:val="002101A4"/>
    <w:rsid w:val="00210A08"/>
    <w:rsid w:val="00210FCE"/>
    <w:rsid w:val="002112FF"/>
    <w:rsid w:val="0021177A"/>
    <w:rsid w:val="0021271E"/>
    <w:rsid w:val="00212F6E"/>
    <w:rsid w:val="00213443"/>
    <w:rsid w:val="00213494"/>
    <w:rsid w:val="002137DC"/>
    <w:rsid w:val="00213AEF"/>
    <w:rsid w:val="00214D6C"/>
    <w:rsid w:val="00214DF6"/>
    <w:rsid w:val="0021573E"/>
    <w:rsid w:val="00215D72"/>
    <w:rsid w:val="0021622C"/>
    <w:rsid w:val="00216B2F"/>
    <w:rsid w:val="00217583"/>
    <w:rsid w:val="0021791A"/>
    <w:rsid w:val="002205FF"/>
    <w:rsid w:val="00221410"/>
    <w:rsid w:val="002218E8"/>
    <w:rsid w:val="00223866"/>
    <w:rsid w:val="00223A29"/>
    <w:rsid w:val="002242DB"/>
    <w:rsid w:val="0022460B"/>
    <w:rsid w:val="0022475E"/>
    <w:rsid w:val="002249B3"/>
    <w:rsid w:val="00224DF1"/>
    <w:rsid w:val="002250FB"/>
    <w:rsid w:val="00225ADA"/>
    <w:rsid w:val="00225DAE"/>
    <w:rsid w:val="002263FE"/>
    <w:rsid w:val="00226B65"/>
    <w:rsid w:val="002275FC"/>
    <w:rsid w:val="00227A58"/>
    <w:rsid w:val="002302DD"/>
    <w:rsid w:val="00230C80"/>
    <w:rsid w:val="00231028"/>
    <w:rsid w:val="00231106"/>
    <w:rsid w:val="0023176D"/>
    <w:rsid w:val="002318B1"/>
    <w:rsid w:val="00231A9A"/>
    <w:rsid w:val="00232067"/>
    <w:rsid w:val="0023231D"/>
    <w:rsid w:val="00232518"/>
    <w:rsid w:val="002325A3"/>
    <w:rsid w:val="00233187"/>
    <w:rsid w:val="0023330C"/>
    <w:rsid w:val="00233983"/>
    <w:rsid w:val="002339F2"/>
    <w:rsid w:val="00233A03"/>
    <w:rsid w:val="00233AFC"/>
    <w:rsid w:val="00233E2E"/>
    <w:rsid w:val="00233F47"/>
    <w:rsid w:val="0023479F"/>
    <w:rsid w:val="002347A2"/>
    <w:rsid w:val="0023494C"/>
    <w:rsid w:val="0023494F"/>
    <w:rsid w:val="00234B91"/>
    <w:rsid w:val="00235162"/>
    <w:rsid w:val="002351D6"/>
    <w:rsid w:val="002357D1"/>
    <w:rsid w:val="00235CC7"/>
    <w:rsid w:val="00236252"/>
    <w:rsid w:val="00237662"/>
    <w:rsid w:val="0024057E"/>
    <w:rsid w:val="00240620"/>
    <w:rsid w:val="00240C81"/>
    <w:rsid w:val="00241326"/>
    <w:rsid w:val="00241757"/>
    <w:rsid w:val="00241DED"/>
    <w:rsid w:val="00243784"/>
    <w:rsid w:val="00243C04"/>
    <w:rsid w:val="00243D9C"/>
    <w:rsid w:val="0024408B"/>
    <w:rsid w:val="0024413F"/>
    <w:rsid w:val="00244515"/>
    <w:rsid w:val="002452CB"/>
    <w:rsid w:val="002455BE"/>
    <w:rsid w:val="002459B1"/>
    <w:rsid w:val="00246375"/>
    <w:rsid w:val="002466AC"/>
    <w:rsid w:val="00246853"/>
    <w:rsid w:val="00246956"/>
    <w:rsid w:val="00246A17"/>
    <w:rsid w:val="00246FAD"/>
    <w:rsid w:val="002472B1"/>
    <w:rsid w:val="00247353"/>
    <w:rsid w:val="00247485"/>
    <w:rsid w:val="00247FFB"/>
    <w:rsid w:val="0025025F"/>
    <w:rsid w:val="00250B25"/>
    <w:rsid w:val="002513FB"/>
    <w:rsid w:val="00252ADA"/>
    <w:rsid w:val="00252B3E"/>
    <w:rsid w:val="00252D21"/>
    <w:rsid w:val="00254836"/>
    <w:rsid w:val="00254903"/>
    <w:rsid w:val="00254B90"/>
    <w:rsid w:val="00255144"/>
    <w:rsid w:val="002553F6"/>
    <w:rsid w:val="00255A6A"/>
    <w:rsid w:val="00255D94"/>
    <w:rsid w:val="00255DE3"/>
    <w:rsid w:val="0025610F"/>
    <w:rsid w:val="00256B78"/>
    <w:rsid w:val="00257CDF"/>
    <w:rsid w:val="002605B9"/>
    <w:rsid w:val="00260CE0"/>
    <w:rsid w:val="00261CEE"/>
    <w:rsid w:val="0026238D"/>
    <w:rsid w:val="00263817"/>
    <w:rsid w:val="00263A50"/>
    <w:rsid w:val="00263D07"/>
    <w:rsid w:val="002642C2"/>
    <w:rsid w:val="0026480F"/>
    <w:rsid w:val="002648CD"/>
    <w:rsid w:val="00264DBF"/>
    <w:rsid w:val="00266086"/>
    <w:rsid w:val="002668A3"/>
    <w:rsid w:val="00266EB5"/>
    <w:rsid w:val="00266ED2"/>
    <w:rsid w:val="00266F4D"/>
    <w:rsid w:val="00267D8B"/>
    <w:rsid w:val="00267F20"/>
    <w:rsid w:val="00270681"/>
    <w:rsid w:val="00270B5F"/>
    <w:rsid w:val="0027145E"/>
    <w:rsid w:val="00271836"/>
    <w:rsid w:val="00271ADE"/>
    <w:rsid w:val="00271C9C"/>
    <w:rsid w:val="00271EC2"/>
    <w:rsid w:val="00272C2D"/>
    <w:rsid w:val="00273028"/>
    <w:rsid w:val="0027311E"/>
    <w:rsid w:val="00273BBB"/>
    <w:rsid w:val="002743EB"/>
    <w:rsid w:val="00274DA1"/>
    <w:rsid w:val="002757F7"/>
    <w:rsid w:val="00275B20"/>
    <w:rsid w:val="00275CCB"/>
    <w:rsid w:val="00276153"/>
    <w:rsid w:val="00276F08"/>
    <w:rsid w:val="00277C2B"/>
    <w:rsid w:val="00277D97"/>
    <w:rsid w:val="00277E25"/>
    <w:rsid w:val="00277FDF"/>
    <w:rsid w:val="0028025A"/>
    <w:rsid w:val="002802FB"/>
    <w:rsid w:val="00280D61"/>
    <w:rsid w:val="00280D62"/>
    <w:rsid w:val="00281611"/>
    <w:rsid w:val="002820D2"/>
    <w:rsid w:val="0028228B"/>
    <w:rsid w:val="00282E10"/>
    <w:rsid w:val="002830F8"/>
    <w:rsid w:val="00284052"/>
    <w:rsid w:val="00284BBC"/>
    <w:rsid w:val="00284BD0"/>
    <w:rsid w:val="00284D7A"/>
    <w:rsid w:val="00284DA3"/>
    <w:rsid w:val="00285328"/>
    <w:rsid w:val="00285527"/>
    <w:rsid w:val="0028573E"/>
    <w:rsid w:val="00285FEB"/>
    <w:rsid w:val="00286E0F"/>
    <w:rsid w:val="00287A22"/>
    <w:rsid w:val="00290B5A"/>
    <w:rsid w:val="00290FC9"/>
    <w:rsid w:val="00290FE8"/>
    <w:rsid w:val="002917BC"/>
    <w:rsid w:val="00291818"/>
    <w:rsid w:val="002919F8"/>
    <w:rsid w:val="00291A70"/>
    <w:rsid w:val="00291FD4"/>
    <w:rsid w:val="00292288"/>
    <w:rsid w:val="00292495"/>
    <w:rsid w:val="00292E40"/>
    <w:rsid w:val="0029305C"/>
    <w:rsid w:val="0029308D"/>
    <w:rsid w:val="00293950"/>
    <w:rsid w:val="00293BD5"/>
    <w:rsid w:val="002941E2"/>
    <w:rsid w:val="00294207"/>
    <w:rsid w:val="002945CD"/>
    <w:rsid w:val="002947A7"/>
    <w:rsid w:val="00295222"/>
    <w:rsid w:val="002955D8"/>
    <w:rsid w:val="002956F0"/>
    <w:rsid w:val="00295708"/>
    <w:rsid w:val="002966D5"/>
    <w:rsid w:val="002966E7"/>
    <w:rsid w:val="002A0099"/>
    <w:rsid w:val="002A0561"/>
    <w:rsid w:val="002A0DE0"/>
    <w:rsid w:val="002A162D"/>
    <w:rsid w:val="002A1BE2"/>
    <w:rsid w:val="002A2065"/>
    <w:rsid w:val="002A26E6"/>
    <w:rsid w:val="002A2C94"/>
    <w:rsid w:val="002A2CED"/>
    <w:rsid w:val="002A3183"/>
    <w:rsid w:val="002A3655"/>
    <w:rsid w:val="002A4098"/>
    <w:rsid w:val="002A48C1"/>
    <w:rsid w:val="002A5C07"/>
    <w:rsid w:val="002A5E4E"/>
    <w:rsid w:val="002A600D"/>
    <w:rsid w:val="002A6640"/>
    <w:rsid w:val="002A688A"/>
    <w:rsid w:val="002A69FC"/>
    <w:rsid w:val="002A6A9A"/>
    <w:rsid w:val="002A6FA2"/>
    <w:rsid w:val="002A787C"/>
    <w:rsid w:val="002B00C3"/>
    <w:rsid w:val="002B00D8"/>
    <w:rsid w:val="002B1B98"/>
    <w:rsid w:val="002B1EE7"/>
    <w:rsid w:val="002B2166"/>
    <w:rsid w:val="002B2567"/>
    <w:rsid w:val="002B25A2"/>
    <w:rsid w:val="002B2602"/>
    <w:rsid w:val="002B2BAE"/>
    <w:rsid w:val="002B2F9F"/>
    <w:rsid w:val="002B3797"/>
    <w:rsid w:val="002B3C67"/>
    <w:rsid w:val="002B3EDD"/>
    <w:rsid w:val="002B4203"/>
    <w:rsid w:val="002B53D9"/>
    <w:rsid w:val="002B6431"/>
    <w:rsid w:val="002B6B77"/>
    <w:rsid w:val="002B6BA8"/>
    <w:rsid w:val="002B6D78"/>
    <w:rsid w:val="002B7139"/>
    <w:rsid w:val="002C08E5"/>
    <w:rsid w:val="002C14A5"/>
    <w:rsid w:val="002C1550"/>
    <w:rsid w:val="002C23E5"/>
    <w:rsid w:val="002C2AD5"/>
    <w:rsid w:val="002C2C38"/>
    <w:rsid w:val="002C3372"/>
    <w:rsid w:val="002C3660"/>
    <w:rsid w:val="002C55E6"/>
    <w:rsid w:val="002C56FE"/>
    <w:rsid w:val="002C5DC6"/>
    <w:rsid w:val="002C6040"/>
    <w:rsid w:val="002C654C"/>
    <w:rsid w:val="002C686F"/>
    <w:rsid w:val="002C6950"/>
    <w:rsid w:val="002C6D36"/>
    <w:rsid w:val="002C7445"/>
    <w:rsid w:val="002C79E9"/>
    <w:rsid w:val="002C7CBD"/>
    <w:rsid w:val="002C7E92"/>
    <w:rsid w:val="002C7ECD"/>
    <w:rsid w:val="002C7FAE"/>
    <w:rsid w:val="002D0080"/>
    <w:rsid w:val="002D01CA"/>
    <w:rsid w:val="002D0A53"/>
    <w:rsid w:val="002D1FB1"/>
    <w:rsid w:val="002D20C2"/>
    <w:rsid w:val="002D275C"/>
    <w:rsid w:val="002D28B1"/>
    <w:rsid w:val="002D29DF"/>
    <w:rsid w:val="002D2FDA"/>
    <w:rsid w:val="002D3288"/>
    <w:rsid w:val="002D35E5"/>
    <w:rsid w:val="002D38BC"/>
    <w:rsid w:val="002D3B10"/>
    <w:rsid w:val="002D3E55"/>
    <w:rsid w:val="002D4B6A"/>
    <w:rsid w:val="002D4C9C"/>
    <w:rsid w:val="002D59EB"/>
    <w:rsid w:val="002D5A68"/>
    <w:rsid w:val="002D638E"/>
    <w:rsid w:val="002D63BD"/>
    <w:rsid w:val="002D6758"/>
    <w:rsid w:val="002D67B2"/>
    <w:rsid w:val="002D6BA6"/>
    <w:rsid w:val="002D6BF1"/>
    <w:rsid w:val="002D6E94"/>
    <w:rsid w:val="002D6F2E"/>
    <w:rsid w:val="002D794E"/>
    <w:rsid w:val="002D79E4"/>
    <w:rsid w:val="002D7B16"/>
    <w:rsid w:val="002D7BEB"/>
    <w:rsid w:val="002D7C59"/>
    <w:rsid w:val="002D7D49"/>
    <w:rsid w:val="002D7DFE"/>
    <w:rsid w:val="002D7FD4"/>
    <w:rsid w:val="002E0483"/>
    <w:rsid w:val="002E09B5"/>
    <w:rsid w:val="002E1801"/>
    <w:rsid w:val="002E1850"/>
    <w:rsid w:val="002E1EAC"/>
    <w:rsid w:val="002E23B0"/>
    <w:rsid w:val="002E3BD7"/>
    <w:rsid w:val="002E3EFA"/>
    <w:rsid w:val="002E4EC6"/>
    <w:rsid w:val="002E4F80"/>
    <w:rsid w:val="002E50AF"/>
    <w:rsid w:val="002E5A46"/>
    <w:rsid w:val="002E627B"/>
    <w:rsid w:val="002E76DC"/>
    <w:rsid w:val="002E7ACA"/>
    <w:rsid w:val="002E7CA8"/>
    <w:rsid w:val="002E7FEF"/>
    <w:rsid w:val="002F17E4"/>
    <w:rsid w:val="002F1FC9"/>
    <w:rsid w:val="002F1FD6"/>
    <w:rsid w:val="002F1FFC"/>
    <w:rsid w:val="002F2857"/>
    <w:rsid w:val="002F2E99"/>
    <w:rsid w:val="002F3268"/>
    <w:rsid w:val="002F3A18"/>
    <w:rsid w:val="002F3CEF"/>
    <w:rsid w:val="002F3D21"/>
    <w:rsid w:val="002F4D09"/>
    <w:rsid w:val="002F4D5D"/>
    <w:rsid w:val="002F50ED"/>
    <w:rsid w:val="002F5340"/>
    <w:rsid w:val="002F548E"/>
    <w:rsid w:val="002F6169"/>
    <w:rsid w:val="002F633C"/>
    <w:rsid w:val="002F666C"/>
    <w:rsid w:val="002F7A5C"/>
    <w:rsid w:val="00300307"/>
    <w:rsid w:val="00301F4B"/>
    <w:rsid w:val="00301FE8"/>
    <w:rsid w:val="003027C0"/>
    <w:rsid w:val="00302E1D"/>
    <w:rsid w:val="00304035"/>
    <w:rsid w:val="0030424A"/>
    <w:rsid w:val="0030434F"/>
    <w:rsid w:val="00304455"/>
    <w:rsid w:val="00304526"/>
    <w:rsid w:val="003054CE"/>
    <w:rsid w:val="0030560A"/>
    <w:rsid w:val="00306541"/>
    <w:rsid w:val="00306B80"/>
    <w:rsid w:val="0030727C"/>
    <w:rsid w:val="00307619"/>
    <w:rsid w:val="00307721"/>
    <w:rsid w:val="0031065D"/>
    <w:rsid w:val="00310A6E"/>
    <w:rsid w:val="00310D69"/>
    <w:rsid w:val="00311558"/>
    <w:rsid w:val="00311B3E"/>
    <w:rsid w:val="00311E71"/>
    <w:rsid w:val="00312301"/>
    <w:rsid w:val="00312557"/>
    <w:rsid w:val="003128A1"/>
    <w:rsid w:val="00312B59"/>
    <w:rsid w:val="0031370F"/>
    <w:rsid w:val="00313B3D"/>
    <w:rsid w:val="0031445C"/>
    <w:rsid w:val="00314CFB"/>
    <w:rsid w:val="00314D02"/>
    <w:rsid w:val="00314E45"/>
    <w:rsid w:val="003152DA"/>
    <w:rsid w:val="0031592F"/>
    <w:rsid w:val="00315A65"/>
    <w:rsid w:val="00315DC8"/>
    <w:rsid w:val="00316382"/>
    <w:rsid w:val="00316EB5"/>
    <w:rsid w:val="003176D3"/>
    <w:rsid w:val="003202DC"/>
    <w:rsid w:val="00320B46"/>
    <w:rsid w:val="003215F7"/>
    <w:rsid w:val="00321C67"/>
    <w:rsid w:val="003224B1"/>
    <w:rsid w:val="00322691"/>
    <w:rsid w:val="00322699"/>
    <w:rsid w:val="003235CD"/>
    <w:rsid w:val="00323CE5"/>
    <w:rsid w:val="0032410C"/>
    <w:rsid w:val="00324E92"/>
    <w:rsid w:val="00325268"/>
    <w:rsid w:val="0032598F"/>
    <w:rsid w:val="00325B3A"/>
    <w:rsid w:val="003262CD"/>
    <w:rsid w:val="00326485"/>
    <w:rsid w:val="00326E29"/>
    <w:rsid w:val="003271C8"/>
    <w:rsid w:val="0032722F"/>
    <w:rsid w:val="00327929"/>
    <w:rsid w:val="00327BBF"/>
    <w:rsid w:val="00330391"/>
    <w:rsid w:val="00330510"/>
    <w:rsid w:val="0033118F"/>
    <w:rsid w:val="0033168F"/>
    <w:rsid w:val="00332108"/>
    <w:rsid w:val="00332814"/>
    <w:rsid w:val="0033361C"/>
    <w:rsid w:val="00333C8B"/>
    <w:rsid w:val="0033457C"/>
    <w:rsid w:val="00334896"/>
    <w:rsid w:val="00334FDB"/>
    <w:rsid w:val="00335E50"/>
    <w:rsid w:val="003367B7"/>
    <w:rsid w:val="00336DA9"/>
    <w:rsid w:val="00336F1F"/>
    <w:rsid w:val="00337549"/>
    <w:rsid w:val="003376E4"/>
    <w:rsid w:val="0033797E"/>
    <w:rsid w:val="00337CF1"/>
    <w:rsid w:val="003412B4"/>
    <w:rsid w:val="00341CA5"/>
    <w:rsid w:val="0034277A"/>
    <w:rsid w:val="003427BF"/>
    <w:rsid w:val="003427E0"/>
    <w:rsid w:val="003429B7"/>
    <w:rsid w:val="00342EA5"/>
    <w:rsid w:val="003430E7"/>
    <w:rsid w:val="00344572"/>
    <w:rsid w:val="0034589D"/>
    <w:rsid w:val="00345A12"/>
    <w:rsid w:val="00345E3C"/>
    <w:rsid w:val="003464FF"/>
    <w:rsid w:val="003475B6"/>
    <w:rsid w:val="0034772C"/>
    <w:rsid w:val="00347D92"/>
    <w:rsid w:val="0035006A"/>
    <w:rsid w:val="00350342"/>
    <w:rsid w:val="0035044E"/>
    <w:rsid w:val="00350D24"/>
    <w:rsid w:val="00351218"/>
    <w:rsid w:val="003518FD"/>
    <w:rsid w:val="00351B4C"/>
    <w:rsid w:val="00352139"/>
    <w:rsid w:val="00352D2A"/>
    <w:rsid w:val="00353E03"/>
    <w:rsid w:val="00354C79"/>
    <w:rsid w:val="003554B0"/>
    <w:rsid w:val="003556A0"/>
    <w:rsid w:val="00355982"/>
    <w:rsid w:val="00355A75"/>
    <w:rsid w:val="00355CD8"/>
    <w:rsid w:val="00356024"/>
    <w:rsid w:val="00356433"/>
    <w:rsid w:val="0035682A"/>
    <w:rsid w:val="003568A8"/>
    <w:rsid w:val="00356922"/>
    <w:rsid w:val="00356B86"/>
    <w:rsid w:val="0035719C"/>
    <w:rsid w:val="003573E6"/>
    <w:rsid w:val="003576EB"/>
    <w:rsid w:val="003577D1"/>
    <w:rsid w:val="003579A3"/>
    <w:rsid w:val="00357A0F"/>
    <w:rsid w:val="00357B38"/>
    <w:rsid w:val="00357B8D"/>
    <w:rsid w:val="00357E33"/>
    <w:rsid w:val="0036006C"/>
    <w:rsid w:val="003605F3"/>
    <w:rsid w:val="00360A1F"/>
    <w:rsid w:val="0036123E"/>
    <w:rsid w:val="00361438"/>
    <w:rsid w:val="003616B6"/>
    <w:rsid w:val="00362978"/>
    <w:rsid w:val="0036324D"/>
    <w:rsid w:val="0036411A"/>
    <w:rsid w:val="003642AA"/>
    <w:rsid w:val="00365138"/>
    <w:rsid w:val="003659D3"/>
    <w:rsid w:val="00365BE5"/>
    <w:rsid w:val="00366505"/>
    <w:rsid w:val="00366B69"/>
    <w:rsid w:val="003677E9"/>
    <w:rsid w:val="00367A0E"/>
    <w:rsid w:val="00367B31"/>
    <w:rsid w:val="00367BE5"/>
    <w:rsid w:val="00370941"/>
    <w:rsid w:val="003710A1"/>
    <w:rsid w:val="00371A5B"/>
    <w:rsid w:val="00371D3E"/>
    <w:rsid w:val="00371E4F"/>
    <w:rsid w:val="003725A7"/>
    <w:rsid w:val="003730EC"/>
    <w:rsid w:val="00373578"/>
    <w:rsid w:val="00373587"/>
    <w:rsid w:val="00374177"/>
    <w:rsid w:val="00374C93"/>
    <w:rsid w:val="003751A3"/>
    <w:rsid w:val="003751EC"/>
    <w:rsid w:val="00375E91"/>
    <w:rsid w:val="0037719A"/>
    <w:rsid w:val="00377A51"/>
    <w:rsid w:val="00380BDA"/>
    <w:rsid w:val="00380C5D"/>
    <w:rsid w:val="00383334"/>
    <w:rsid w:val="0038363C"/>
    <w:rsid w:val="00383FF6"/>
    <w:rsid w:val="00384E89"/>
    <w:rsid w:val="0038588C"/>
    <w:rsid w:val="0038664A"/>
    <w:rsid w:val="00386989"/>
    <w:rsid w:val="00386A9E"/>
    <w:rsid w:val="003878C0"/>
    <w:rsid w:val="00387D01"/>
    <w:rsid w:val="00390624"/>
    <w:rsid w:val="00390768"/>
    <w:rsid w:val="003909B0"/>
    <w:rsid w:val="0039166B"/>
    <w:rsid w:val="00392124"/>
    <w:rsid w:val="00392CB4"/>
    <w:rsid w:val="00393166"/>
    <w:rsid w:val="00393431"/>
    <w:rsid w:val="00393B38"/>
    <w:rsid w:val="0039445E"/>
    <w:rsid w:val="003945D8"/>
    <w:rsid w:val="00394653"/>
    <w:rsid w:val="00395064"/>
    <w:rsid w:val="00395585"/>
    <w:rsid w:val="003960D2"/>
    <w:rsid w:val="00396501"/>
    <w:rsid w:val="003965EE"/>
    <w:rsid w:val="00396979"/>
    <w:rsid w:val="00397137"/>
    <w:rsid w:val="00397976"/>
    <w:rsid w:val="00397F6B"/>
    <w:rsid w:val="003A001C"/>
    <w:rsid w:val="003A066A"/>
    <w:rsid w:val="003A077F"/>
    <w:rsid w:val="003A0A62"/>
    <w:rsid w:val="003A0C58"/>
    <w:rsid w:val="003A1353"/>
    <w:rsid w:val="003A18DC"/>
    <w:rsid w:val="003A1A2D"/>
    <w:rsid w:val="003A1C8A"/>
    <w:rsid w:val="003A1EC4"/>
    <w:rsid w:val="003A1F87"/>
    <w:rsid w:val="003A30AB"/>
    <w:rsid w:val="003A361C"/>
    <w:rsid w:val="003A3BA4"/>
    <w:rsid w:val="003A4453"/>
    <w:rsid w:val="003A48F8"/>
    <w:rsid w:val="003A5B5C"/>
    <w:rsid w:val="003A5D6D"/>
    <w:rsid w:val="003A5D75"/>
    <w:rsid w:val="003A64FE"/>
    <w:rsid w:val="003A6796"/>
    <w:rsid w:val="003A6B30"/>
    <w:rsid w:val="003A6CE1"/>
    <w:rsid w:val="003A7747"/>
    <w:rsid w:val="003A77F5"/>
    <w:rsid w:val="003B022B"/>
    <w:rsid w:val="003B08B8"/>
    <w:rsid w:val="003B0AEA"/>
    <w:rsid w:val="003B0B13"/>
    <w:rsid w:val="003B0B97"/>
    <w:rsid w:val="003B11AF"/>
    <w:rsid w:val="003B178F"/>
    <w:rsid w:val="003B21B2"/>
    <w:rsid w:val="003B289E"/>
    <w:rsid w:val="003B29D6"/>
    <w:rsid w:val="003B2E56"/>
    <w:rsid w:val="003B2FCA"/>
    <w:rsid w:val="003B329D"/>
    <w:rsid w:val="003B352D"/>
    <w:rsid w:val="003B3599"/>
    <w:rsid w:val="003B38DF"/>
    <w:rsid w:val="003B4BC6"/>
    <w:rsid w:val="003B4F94"/>
    <w:rsid w:val="003B537A"/>
    <w:rsid w:val="003B645F"/>
    <w:rsid w:val="003B6AE7"/>
    <w:rsid w:val="003B6B93"/>
    <w:rsid w:val="003B7E86"/>
    <w:rsid w:val="003C0539"/>
    <w:rsid w:val="003C0578"/>
    <w:rsid w:val="003C0587"/>
    <w:rsid w:val="003C065A"/>
    <w:rsid w:val="003C0FBF"/>
    <w:rsid w:val="003C1356"/>
    <w:rsid w:val="003C198D"/>
    <w:rsid w:val="003C1E9D"/>
    <w:rsid w:val="003C232F"/>
    <w:rsid w:val="003C2371"/>
    <w:rsid w:val="003C2CAC"/>
    <w:rsid w:val="003C2EB4"/>
    <w:rsid w:val="003C3374"/>
    <w:rsid w:val="003C3980"/>
    <w:rsid w:val="003C45EB"/>
    <w:rsid w:val="003C4AB6"/>
    <w:rsid w:val="003C5303"/>
    <w:rsid w:val="003C61C4"/>
    <w:rsid w:val="003C631B"/>
    <w:rsid w:val="003C637C"/>
    <w:rsid w:val="003C7AF4"/>
    <w:rsid w:val="003C7B90"/>
    <w:rsid w:val="003C7EEC"/>
    <w:rsid w:val="003D012A"/>
    <w:rsid w:val="003D06B5"/>
    <w:rsid w:val="003D06FC"/>
    <w:rsid w:val="003D0B33"/>
    <w:rsid w:val="003D113B"/>
    <w:rsid w:val="003D16CE"/>
    <w:rsid w:val="003D171A"/>
    <w:rsid w:val="003D21CB"/>
    <w:rsid w:val="003D2670"/>
    <w:rsid w:val="003D3794"/>
    <w:rsid w:val="003D405B"/>
    <w:rsid w:val="003D492A"/>
    <w:rsid w:val="003D50BE"/>
    <w:rsid w:val="003D50F0"/>
    <w:rsid w:val="003D5195"/>
    <w:rsid w:val="003D52B8"/>
    <w:rsid w:val="003D562F"/>
    <w:rsid w:val="003D5F55"/>
    <w:rsid w:val="003D63A5"/>
    <w:rsid w:val="003D700A"/>
    <w:rsid w:val="003D7566"/>
    <w:rsid w:val="003D7B26"/>
    <w:rsid w:val="003E0813"/>
    <w:rsid w:val="003E1053"/>
    <w:rsid w:val="003E23BD"/>
    <w:rsid w:val="003E24D0"/>
    <w:rsid w:val="003E25A7"/>
    <w:rsid w:val="003E2D27"/>
    <w:rsid w:val="003E3302"/>
    <w:rsid w:val="003E4126"/>
    <w:rsid w:val="003E4AB6"/>
    <w:rsid w:val="003E50AC"/>
    <w:rsid w:val="003E52BF"/>
    <w:rsid w:val="003E5643"/>
    <w:rsid w:val="003E57A8"/>
    <w:rsid w:val="003E5CD2"/>
    <w:rsid w:val="003E5E81"/>
    <w:rsid w:val="003E62D8"/>
    <w:rsid w:val="003E6A5A"/>
    <w:rsid w:val="003E70D8"/>
    <w:rsid w:val="003E7D07"/>
    <w:rsid w:val="003F073F"/>
    <w:rsid w:val="003F09AD"/>
    <w:rsid w:val="003F0BAC"/>
    <w:rsid w:val="003F0F19"/>
    <w:rsid w:val="003F0FDB"/>
    <w:rsid w:val="003F1477"/>
    <w:rsid w:val="003F18C3"/>
    <w:rsid w:val="003F1C40"/>
    <w:rsid w:val="003F263D"/>
    <w:rsid w:val="003F3231"/>
    <w:rsid w:val="003F35AE"/>
    <w:rsid w:val="003F360A"/>
    <w:rsid w:val="003F384F"/>
    <w:rsid w:val="003F3B1C"/>
    <w:rsid w:val="003F3C1B"/>
    <w:rsid w:val="003F3E6D"/>
    <w:rsid w:val="003F42C5"/>
    <w:rsid w:val="003F4FF9"/>
    <w:rsid w:val="003F53B6"/>
    <w:rsid w:val="003F56FD"/>
    <w:rsid w:val="003F5744"/>
    <w:rsid w:val="003F60BA"/>
    <w:rsid w:val="003F644E"/>
    <w:rsid w:val="003F6F3B"/>
    <w:rsid w:val="004002FD"/>
    <w:rsid w:val="00401287"/>
    <w:rsid w:val="0040166A"/>
    <w:rsid w:val="00401D9C"/>
    <w:rsid w:val="0040296A"/>
    <w:rsid w:val="00402F8C"/>
    <w:rsid w:val="00403266"/>
    <w:rsid w:val="0040449B"/>
    <w:rsid w:val="00404633"/>
    <w:rsid w:val="00404F4C"/>
    <w:rsid w:val="00405212"/>
    <w:rsid w:val="00405350"/>
    <w:rsid w:val="00405E37"/>
    <w:rsid w:val="00406892"/>
    <w:rsid w:val="00406D3E"/>
    <w:rsid w:val="00407269"/>
    <w:rsid w:val="0040739F"/>
    <w:rsid w:val="00407549"/>
    <w:rsid w:val="00410908"/>
    <w:rsid w:val="00410920"/>
    <w:rsid w:val="00410C7D"/>
    <w:rsid w:val="00410DE4"/>
    <w:rsid w:val="00411E24"/>
    <w:rsid w:val="004125CB"/>
    <w:rsid w:val="0041282D"/>
    <w:rsid w:val="00412A93"/>
    <w:rsid w:val="00412B7F"/>
    <w:rsid w:val="00412F1B"/>
    <w:rsid w:val="00413057"/>
    <w:rsid w:val="004133E4"/>
    <w:rsid w:val="004138BA"/>
    <w:rsid w:val="004140D9"/>
    <w:rsid w:val="0041449B"/>
    <w:rsid w:val="004144E3"/>
    <w:rsid w:val="00414807"/>
    <w:rsid w:val="004148F5"/>
    <w:rsid w:val="00414B2D"/>
    <w:rsid w:val="00414F4A"/>
    <w:rsid w:val="004153A6"/>
    <w:rsid w:val="004154C8"/>
    <w:rsid w:val="00415EF3"/>
    <w:rsid w:val="00416190"/>
    <w:rsid w:val="00416F3D"/>
    <w:rsid w:val="004171D6"/>
    <w:rsid w:val="00420191"/>
    <w:rsid w:val="00420BAA"/>
    <w:rsid w:val="00420C84"/>
    <w:rsid w:val="00420E72"/>
    <w:rsid w:val="00420F8D"/>
    <w:rsid w:val="00421985"/>
    <w:rsid w:val="00421B5B"/>
    <w:rsid w:val="00421D67"/>
    <w:rsid w:val="00421E92"/>
    <w:rsid w:val="004220A2"/>
    <w:rsid w:val="004227FA"/>
    <w:rsid w:val="0042285E"/>
    <w:rsid w:val="00423576"/>
    <w:rsid w:val="00423C93"/>
    <w:rsid w:val="004245B0"/>
    <w:rsid w:val="00424AA8"/>
    <w:rsid w:val="00424FAD"/>
    <w:rsid w:val="004251E9"/>
    <w:rsid w:val="00425604"/>
    <w:rsid w:val="00426010"/>
    <w:rsid w:val="0042650A"/>
    <w:rsid w:val="00426DBC"/>
    <w:rsid w:val="00427279"/>
    <w:rsid w:val="00427410"/>
    <w:rsid w:val="0042755D"/>
    <w:rsid w:val="004275E2"/>
    <w:rsid w:val="0042797A"/>
    <w:rsid w:val="00427A31"/>
    <w:rsid w:val="0043002C"/>
    <w:rsid w:val="004304A8"/>
    <w:rsid w:val="00430AD1"/>
    <w:rsid w:val="0043111D"/>
    <w:rsid w:val="00431152"/>
    <w:rsid w:val="004316BB"/>
    <w:rsid w:val="004329D2"/>
    <w:rsid w:val="0043350E"/>
    <w:rsid w:val="0043398F"/>
    <w:rsid w:val="00433C8E"/>
    <w:rsid w:val="004340B3"/>
    <w:rsid w:val="004340F4"/>
    <w:rsid w:val="004347ED"/>
    <w:rsid w:val="0043513C"/>
    <w:rsid w:val="004355B7"/>
    <w:rsid w:val="00435984"/>
    <w:rsid w:val="0043675D"/>
    <w:rsid w:val="0043692E"/>
    <w:rsid w:val="00436E76"/>
    <w:rsid w:val="004377E7"/>
    <w:rsid w:val="004379F6"/>
    <w:rsid w:val="00437BEA"/>
    <w:rsid w:val="00437BFD"/>
    <w:rsid w:val="00437D09"/>
    <w:rsid w:val="00437FAE"/>
    <w:rsid w:val="00440220"/>
    <w:rsid w:val="004404DC"/>
    <w:rsid w:val="0044063E"/>
    <w:rsid w:val="00440797"/>
    <w:rsid w:val="00440F3A"/>
    <w:rsid w:val="00440F43"/>
    <w:rsid w:val="0044133E"/>
    <w:rsid w:val="004413D7"/>
    <w:rsid w:val="0044182E"/>
    <w:rsid w:val="004423AA"/>
    <w:rsid w:val="00442733"/>
    <w:rsid w:val="00442BA3"/>
    <w:rsid w:val="00442E89"/>
    <w:rsid w:val="00443247"/>
    <w:rsid w:val="00443CC2"/>
    <w:rsid w:val="00444341"/>
    <w:rsid w:val="00444343"/>
    <w:rsid w:val="004444B8"/>
    <w:rsid w:val="0044478E"/>
    <w:rsid w:val="00445C26"/>
    <w:rsid w:val="00446D1E"/>
    <w:rsid w:val="004471D0"/>
    <w:rsid w:val="00447B1A"/>
    <w:rsid w:val="00450A2B"/>
    <w:rsid w:val="00450BE8"/>
    <w:rsid w:val="00451500"/>
    <w:rsid w:val="00451FBC"/>
    <w:rsid w:val="004521D0"/>
    <w:rsid w:val="0045263F"/>
    <w:rsid w:val="00452648"/>
    <w:rsid w:val="00452C35"/>
    <w:rsid w:val="00452C9E"/>
    <w:rsid w:val="00453CB2"/>
    <w:rsid w:val="0045414C"/>
    <w:rsid w:val="00454211"/>
    <w:rsid w:val="0045490F"/>
    <w:rsid w:val="00454AFA"/>
    <w:rsid w:val="00455187"/>
    <w:rsid w:val="004557F2"/>
    <w:rsid w:val="00456FB4"/>
    <w:rsid w:val="0045714C"/>
    <w:rsid w:val="0046036D"/>
    <w:rsid w:val="0046056A"/>
    <w:rsid w:val="00460D84"/>
    <w:rsid w:val="00460EA2"/>
    <w:rsid w:val="004613DE"/>
    <w:rsid w:val="0046183F"/>
    <w:rsid w:val="00461CDF"/>
    <w:rsid w:val="004621C5"/>
    <w:rsid w:val="00462A3E"/>
    <w:rsid w:val="00462ABC"/>
    <w:rsid w:val="00462EC7"/>
    <w:rsid w:val="00462ED3"/>
    <w:rsid w:val="0046318F"/>
    <w:rsid w:val="00464114"/>
    <w:rsid w:val="00464FCC"/>
    <w:rsid w:val="00465AD2"/>
    <w:rsid w:val="00465CB7"/>
    <w:rsid w:val="00465DEC"/>
    <w:rsid w:val="00465EB8"/>
    <w:rsid w:val="004662CA"/>
    <w:rsid w:val="00467CC1"/>
    <w:rsid w:val="00470231"/>
    <w:rsid w:val="0047081A"/>
    <w:rsid w:val="0047081D"/>
    <w:rsid w:val="0047198A"/>
    <w:rsid w:val="004719D6"/>
    <w:rsid w:val="00471A6F"/>
    <w:rsid w:val="00471AB4"/>
    <w:rsid w:val="004728E4"/>
    <w:rsid w:val="004729D2"/>
    <w:rsid w:val="00473E58"/>
    <w:rsid w:val="00473FF0"/>
    <w:rsid w:val="004743ED"/>
    <w:rsid w:val="004744AF"/>
    <w:rsid w:val="00474874"/>
    <w:rsid w:val="00474AEF"/>
    <w:rsid w:val="00474EAC"/>
    <w:rsid w:val="004756E6"/>
    <w:rsid w:val="00475D58"/>
    <w:rsid w:val="00476328"/>
    <w:rsid w:val="00476683"/>
    <w:rsid w:val="004773FF"/>
    <w:rsid w:val="00477734"/>
    <w:rsid w:val="00477952"/>
    <w:rsid w:val="0048001F"/>
    <w:rsid w:val="004802AB"/>
    <w:rsid w:val="00481574"/>
    <w:rsid w:val="00481A6D"/>
    <w:rsid w:val="00481AD6"/>
    <w:rsid w:val="00481D32"/>
    <w:rsid w:val="0048288D"/>
    <w:rsid w:val="00482DE1"/>
    <w:rsid w:val="00482FBC"/>
    <w:rsid w:val="004835CC"/>
    <w:rsid w:val="00483891"/>
    <w:rsid w:val="00484482"/>
    <w:rsid w:val="004852D8"/>
    <w:rsid w:val="0048530A"/>
    <w:rsid w:val="00485383"/>
    <w:rsid w:val="00485597"/>
    <w:rsid w:val="00485AF5"/>
    <w:rsid w:val="00485CED"/>
    <w:rsid w:val="004862C4"/>
    <w:rsid w:val="0048639C"/>
    <w:rsid w:val="00486CCA"/>
    <w:rsid w:val="00486CFB"/>
    <w:rsid w:val="00487971"/>
    <w:rsid w:val="004901B3"/>
    <w:rsid w:val="00490CE9"/>
    <w:rsid w:val="00490FE4"/>
    <w:rsid w:val="00491400"/>
    <w:rsid w:val="00491A1C"/>
    <w:rsid w:val="00491C08"/>
    <w:rsid w:val="00491C23"/>
    <w:rsid w:val="004928C5"/>
    <w:rsid w:val="00492DA1"/>
    <w:rsid w:val="00493089"/>
    <w:rsid w:val="00493887"/>
    <w:rsid w:val="00494065"/>
    <w:rsid w:val="00494723"/>
    <w:rsid w:val="00494854"/>
    <w:rsid w:val="00494E1B"/>
    <w:rsid w:val="00494F6B"/>
    <w:rsid w:val="004953B2"/>
    <w:rsid w:val="004953E6"/>
    <w:rsid w:val="0049556F"/>
    <w:rsid w:val="0049599F"/>
    <w:rsid w:val="00495CB4"/>
    <w:rsid w:val="00495ECD"/>
    <w:rsid w:val="00496382"/>
    <w:rsid w:val="00496455"/>
    <w:rsid w:val="004966C6"/>
    <w:rsid w:val="00496D95"/>
    <w:rsid w:val="00496E80"/>
    <w:rsid w:val="0049727F"/>
    <w:rsid w:val="004973FC"/>
    <w:rsid w:val="00497402"/>
    <w:rsid w:val="00497548"/>
    <w:rsid w:val="00497642"/>
    <w:rsid w:val="004976E5"/>
    <w:rsid w:val="004A0A98"/>
    <w:rsid w:val="004A0C3F"/>
    <w:rsid w:val="004A0C62"/>
    <w:rsid w:val="004A0F50"/>
    <w:rsid w:val="004A1094"/>
    <w:rsid w:val="004A1EE5"/>
    <w:rsid w:val="004A20D9"/>
    <w:rsid w:val="004A2570"/>
    <w:rsid w:val="004A268D"/>
    <w:rsid w:val="004A2722"/>
    <w:rsid w:val="004A2ADB"/>
    <w:rsid w:val="004A2C6B"/>
    <w:rsid w:val="004A388C"/>
    <w:rsid w:val="004A536D"/>
    <w:rsid w:val="004A5474"/>
    <w:rsid w:val="004A58E5"/>
    <w:rsid w:val="004A60AF"/>
    <w:rsid w:val="004A627E"/>
    <w:rsid w:val="004A65C6"/>
    <w:rsid w:val="004A68A1"/>
    <w:rsid w:val="004A6D93"/>
    <w:rsid w:val="004A7BF9"/>
    <w:rsid w:val="004B1394"/>
    <w:rsid w:val="004B1E03"/>
    <w:rsid w:val="004B1E63"/>
    <w:rsid w:val="004B278B"/>
    <w:rsid w:val="004B29A7"/>
    <w:rsid w:val="004B2D84"/>
    <w:rsid w:val="004B32ED"/>
    <w:rsid w:val="004B402A"/>
    <w:rsid w:val="004B42B4"/>
    <w:rsid w:val="004B44E9"/>
    <w:rsid w:val="004B48C5"/>
    <w:rsid w:val="004B4EEB"/>
    <w:rsid w:val="004B50E4"/>
    <w:rsid w:val="004B54C2"/>
    <w:rsid w:val="004B551E"/>
    <w:rsid w:val="004B5A52"/>
    <w:rsid w:val="004B5B2B"/>
    <w:rsid w:val="004B5BE7"/>
    <w:rsid w:val="004B6245"/>
    <w:rsid w:val="004B702F"/>
    <w:rsid w:val="004B73F1"/>
    <w:rsid w:val="004C0147"/>
    <w:rsid w:val="004C0568"/>
    <w:rsid w:val="004C085A"/>
    <w:rsid w:val="004C0F71"/>
    <w:rsid w:val="004C1091"/>
    <w:rsid w:val="004C125F"/>
    <w:rsid w:val="004C1589"/>
    <w:rsid w:val="004C1CB3"/>
    <w:rsid w:val="004C1F64"/>
    <w:rsid w:val="004C21BA"/>
    <w:rsid w:val="004C288C"/>
    <w:rsid w:val="004C2974"/>
    <w:rsid w:val="004C2CB5"/>
    <w:rsid w:val="004C3259"/>
    <w:rsid w:val="004C3936"/>
    <w:rsid w:val="004C41B4"/>
    <w:rsid w:val="004C4C80"/>
    <w:rsid w:val="004C4D98"/>
    <w:rsid w:val="004C62F9"/>
    <w:rsid w:val="004C64A3"/>
    <w:rsid w:val="004C69A7"/>
    <w:rsid w:val="004C6B58"/>
    <w:rsid w:val="004C75D1"/>
    <w:rsid w:val="004C778D"/>
    <w:rsid w:val="004C7AA8"/>
    <w:rsid w:val="004C7C40"/>
    <w:rsid w:val="004D021F"/>
    <w:rsid w:val="004D0643"/>
    <w:rsid w:val="004D09E1"/>
    <w:rsid w:val="004D0A0C"/>
    <w:rsid w:val="004D1533"/>
    <w:rsid w:val="004D16D6"/>
    <w:rsid w:val="004D1BFB"/>
    <w:rsid w:val="004D1D35"/>
    <w:rsid w:val="004D20B4"/>
    <w:rsid w:val="004D2228"/>
    <w:rsid w:val="004D2758"/>
    <w:rsid w:val="004D277D"/>
    <w:rsid w:val="004D2A6F"/>
    <w:rsid w:val="004D2AA1"/>
    <w:rsid w:val="004D2B97"/>
    <w:rsid w:val="004D3EBE"/>
    <w:rsid w:val="004D404D"/>
    <w:rsid w:val="004D40C6"/>
    <w:rsid w:val="004D4583"/>
    <w:rsid w:val="004D47C9"/>
    <w:rsid w:val="004D4D81"/>
    <w:rsid w:val="004D4F98"/>
    <w:rsid w:val="004D54FB"/>
    <w:rsid w:val="004D63C1"/>
    <w:rsid w:val="004D68FB"/>
    <w:rsid w:val="004D7C1E"/>
    <w:rsid w:val="004E024D"/>
    <w:rsid w:val="004E0589"/>
    <w:rsid w:val="004E0DED"/>
    <w:rsid w:val="004E11FB"/>
    <w:rsid w:val="004E138E"/>
    <w:rsid w:val="004E1C42"/>
    <w:rsid w:val="004E213A"/>
    <w:rsid w:val="004E2A1B"/>
    <w:rsid w:val="004E2C1E"/>
    <w:rsid w:val="004E3583"/>
    <w:rsid w:val="004E466F"/>
    <w:rsid w:val="004E499E"/>
    <w:rsid w:val="004E4EF3"/>
    <w:rsid w:val="004E5318"/>
    <w:rsid w:val="004E5564"/>
    <w:rsid w:val="004E557D"/>
    <w:rsid w:val="004E5C7F"/>
    <w:rsid w:val="004E5C9C"/>
    <w:rsid w:val="004E6370"/>
    <w:rsid w:val="004E6703"/>
    <w:rsid w:val="004E73DE"/>
    <w:rsid w:val="004E77EF"/>
    <w:rsid w:val="004E79CD"/>
    <w:rsid w:val="004E7B07"/>
    <w:rsid w:val="004E7F3A"/>
    <w:rsid w:val="004F0AA2"/>
    <w:rsid w:val="004F0BFA"/>
    <w:rsid w:val="004F166B"/>
    <w:rsid w:val="004F1AB1"/>
    <w:rsid w:val="004F1CD6"/>
    <w:rsid w:val="004F223F"/>
    <w:rsid w:val="004F26BA"/>
    <w:rsid w:val="004F3311"/>
    <w:rsid w:val="004F3F35"/>
    <w:rsid w:val="004F48E9"/>
    <w:rsid w:val="004F4D63"/>
    <w:rsid w:val="004F4F80"/>
    <w:rsid w:val="004F509A"/>
    <w:rsid w:val="004F5756"/>
    <w:rsid w:val="004F5934"/>
    <w:rsid w:val="004F5F26"/>
    <w:rsid w:val="004F66D4"/>
    <w:rsid w:val="004F68BB"/>
    <w:rsid w:val="004F6C33"/>
    <w:rsid w:val="004F6DE6"/>
    <w:rsid w:val="004F7843"/>
    <w:rsid w:val="004F7C62"/>
    <w:rsid w:val="004F7DE3"/>
    <w:rsid w:val="00500903"/>
    <w:rsid w:val="00500B5D"/>
    <w:rsid w:val="00501219"/>
    <w:rsid w:val="00501F9F"/>
    <w:rsid w:val="005023E3"/>
    <w:rsid w:val="00502BBF"/>
    <w:rsid w:val="005036B2"/>
    <w:rsid w:val="005042EF"/>
    <w:rsid w:val="00504674"/>
    <w:rsid w:val="005053FA"/>
    <w:rsid w:val="00505823"/>
    <w:rsid w:val="00505A35"/>
    <w:rsid w:val="00506887"/>
    <w:rsid w:val="00506D2F"/>
    <w:rsid w:val="005100FE"/>
    <w:rsid w:val="00510197"/>
    <w:rsid w:val="0051028E"/>
    <w:rsid w:val="005104C7"/>
    <w:rsid w:val="005106FC"/>
    <w:rsid w:val="0051096A"/>
    <w:rsid w:val="00510A73"/>
    <w:rsid w:val="00510ACF"/>
    <w:rsid w:val="00510EF7"/>
    <w:rsid w:val="005110D3"/>
    <w:rsid w:val="00511C8F"/>
    <w:rsid w:val="00512663"/>
    <w:rsid w:val="00512CBB"/>
    <w:rsid w:val="00513698"/>
    <w:rsid w:val="005144A9"/>
    <w:rsid w:val="005150D8"/>
    <w:rsid w:val="005153DE"/>
    <w:rsid w:val="00515491"/>
    <w:rsid w:val="00515BC4"/>
    <w:rsid w:val="005161FF"/>
    <w:rsid w:val="00516841"/>
    <w:rsid w:val="00516B10"/>
    <w:rsid w:val="00517E57"/>
    <w:rsid w:val="005203DE"/>
    <w:rsid w:val="0052041A"/>
    <w:rsid w:val="005217FB"/>
    <w:rsid w:val="00521879"/>
    <w:rsid w:val="00521E71"/>
    <w:rsid w:val="005223A2"/>
    <w:rsid w:val="00522524"/>
    <w:rsid w:val="00522BE3"/>
    <w:rsid w:val="00524165"/>
    <w:rsid w:val="0052438F"/>
    <w:rsid w:val="0052460D"/>
    <w:rsid w:val="00525085"/>
    <w:rsid w:val="00525139"/>
    <w:rsid w:val="00526AFF"/>
    <w:rsid w:val="00527CB5"/>
    <w:rsid w:val="00527FBE"/>
    <w:rsid w:val="00530583"/>
    <w:rsid w:val="00530926"/>
    <w:rsid w:val="00531530"/>
    <w:rsid w:val="00532C3A"/>
    <w:rsid w:val="005333FF"/>
    <w:rsid w:val="005339BB"/>
    <w:rsid w:val="00534621"/>
    <w:rsid w:val="005349F3"/>
    <w:rsid w:val="00534A89"/>
    <w:rsid w:val="00535263"/>
    <w:rsid w:val="00535336"/>
    <w:rsid w:val="00535D21"/>
    <w:rsid w:val="00536109"/>
    <w:rsid w:val="005362E4"/>
    <w:rsid w:val="00536D09"/>
    <w:rsid w:val="00536E22"/>
    <w:rsid w:val="00537495"/>
    <w:rsid w:val="00537519"/>
    <w:rsid w:val="005403D4"/>
    <w:rsid w:val="00540660"/>
    <w:rsid w:val="00540808"/>
    <w:rsid w:val="00540CAD"/>
    <w:rsid w:val="00540E49"/>
    <w:rsid w:val="00541148"/>
    <w:rsid w:val="005415EE"/>
    <w:rsid w:val="00541E1E"/>
    <w:rsid w:val="00542402"/>
    <w:rsid w:val="005427BF"/>
    <w:rsid w:val="005430B1"/>
    <w:rsid w:val="00543A3D"/>
    <w:rsid w:val="00544656"/>
    <w:rsid w:val="0054488B"/>
    <w:rsid w:val="00544A09"/>
    <w:rsid w:val="00544C16"/>
    <w:rsid w:val="0054518B"/>
    <w:rsid w:val="005458A1"/>
    <w:rsid w:val="005458EC"/>
    <w:rsid w:val="00545AA7"/>
    <w:rsid w:val="00545E7B"/>
    <w:rsid w:val="005468D9"/>
    <w:rsid w:val="00546B67"/>
    <w:rsid w:val="00546C37"/>
    <w:rsid w:val="00546D10"/>
    <w:rsid w:val="00546EE0"/>
    <w:rsid w:val="005476E9"/>
    <w:rsid w:val="00547BBC"/>
    <w:rsid w:val="005508FB"/>
    <w:rsid w:val="00550E49"/>
    <w:rsid w:val="00551117"/>
    <w:rsid w:val="005515B1"/>
    <w:rsid w:val="00552485"/>
    <w:rsid w:val="00552807"/>
    <w:rsid w:val="0055394C"/>
    <w:rsid w:val="005539A0"/>
    <w:rsid w:val="00553F13"/>
    <w:rsid w:val="0055461F"/>
    <w:rsid w:val="00555191"/>
    <w:rsid w:val="00555848"/>
    <w:rsid w:val="00555946"/>
    <w:rsid w:val="0055638F"/>
    <w:rsid w:val="00556DB2"/>
    <w:rsid w:val="005570CB"/>
    <w:rsid w:val="0055740B"/>
    <w:rsid w:val="0055763F"/>
    <w:rsid w:val="005578C7"/>
    <w:rsid w:val="005602A9"/>
    <w:rsid w:val="0056036D"/>
    <w:rsid w:val="00560991"/>
    <w:rsid w:val="00560FC8"/>
    <w:rsid w:val="0056156F"/>
    <w:rsid w:val="005618BC"/>
    <w:rsid w:val="00562265"/>
    <w:rsid w:val="0056266C"/>
    <w:rsid w:val="005627EE"/>
    <w:rsid w:val="00562CBD"/>
    <w:rsid w:val="00563069"/>
    <w:rsid w:val="005636B3"/>
    <w:rsid w:val="00563D28"/>
    <w:rsid w:val="00563DD8"/>
    <w:rsid w:val="00564543"/>
    <w:rsid w:val="005649BD"/>
    <w:rsid w:val="00564AC7"/>
    <w:rsid w:val="00564E8C"/>
    <w:rsid w:val="00565ABD"/>
    <w:rsid w:val="00566680"/>
    <w:rsid w:val="005676FF"/>
    <w:rsid w:val="0056776E"/>
    <w:rsid w:val="00570181"/>
    <w:rsid w:val="00570714"/>
    <w:rsid w:val="00570CA4"/>
    <w:rsid w:val="00570E1B"/>
    <w:rsid w:val="00570F23"/>
    <w:rsid w:val="00571500"/>
    <w:rsid w:val="0057217B"/>
    <w:rsid w:val="005727B4"/>
    <w:rsid w:val="005728C9"/>
    <w:rsid w:val="0057294A"/>
    <w:rsid w:val="00573FBD"/>
    <w:rsid w:val="005740F6"/>
    <w:rsid w:val="005743C3"/>
    <w:rsid w:val="005748B2"/>
    <w:rsid w:val="00575399"/>
    <w:rsid w:val="00576052"/>
    <w:rsid w:val="005764A7"/>
    <w:rsid w:val="00577279"/>
    <w:rsid w:val="00577421"/>
    <w:rsid w:val="005776D6"/>
    <w:rsid w:val="005778C3"/>
    <w:rsid w:val="00580424"/>
    <w:rsid w:val="00580D41"/>
    <w:rsid w:val="00581740"/>
    <w:rsid w:val="00581F2F"/>
    <w:rsid w:val="00582011"/>
    <w:rsid w:val="005824A9"/>
    <w:rsid w:val="0058335F"/>
    <w:rsid w:val="005835BD"/>
    <w:rsid w:val="00583B1A"/>
    <w:rsid w:val="0058444E"/>
    <w:rsid w:val="005844B6"/>
    <w:rsid w:val="00584614"/>
    <w:rsid w:val="00584D27"/>
    <w:rsid w:val="00584E9B"/>
    <w:rsid w:val="00584F56"/>
    <w:rsid w:val="00585E09"/>
    <w:rsid w:val="0058604C"/>
    <w:rsid w:val="0058683A"/>
    <w:rsid w:val="005868D2"/>
    <w:rsid w:val="005871B9"/>
    <w:rsid w:val="005900CF"/>
    <w:rsid w:val="00590FA3"/>
    <w:rsid w:val="005917B3"/>
    <w:rsid w:val="00591844"/>
    <w:rsid w:val="00591CD9"/>
    <w:rsid w:val="00592291"/>
    <w:rsid w:val="00593070"/>
    <w:rsid w:val="005933F1"/>
    <w:rsid w:val="00594672"/>
    <w:rsid w:val="00594882"/>
    <w:rsid w:val="00594D26"/>
    <w:rsid w:val="00595186"/>
    <w:rsid w:val="0059534E"/>
    <w:rsid w:val="00595B01"/>
    <w:rsid w:val="005965AE"/>
    <w:rsid w:val="00596A9E"/>
    <w:rsid w:val="00596B28"/>
    <w:rsid w:val="00596CF4"/>
    <w:rsid w:val="005975B2"/>
    <w:rsid w:val="005979B3"/>
    <w:rsid w:val="005A0494"/>
    <w:rsid w:val="005A0B68"/>
    <w:rsid w:val="005A0BD2"/>
    <w:rsid w:val="005A13C6"/>
    <w:rsid w:val="005A19E9"/>
    <w:rsid w:val="005A251E"/>
    <w:rsid w:val="005A2D0F"/>
    <w:rsid w:val="005A36CE"/>
    <w:rsid w:val="005A396D"/>
    <w:rsid w:val="005A3E43"/>
    <w:rsid w:val="005A48C6"/>
    <w:rsid w:val="005A4B49"/>
    <w:rsid w:val="005A4BEB"/>
    <w:rsid w:val="005A518D"/>
    <w:rsid w:val="005A568C"/>
    <w:rsid w:val="005A632A"/>
    <w:rsid w:val="005A66CE"/>
    <w:rsid w:val="005A6D4F"/>
    <w:rsid w:val="005A705C"/>
    <w:rsid w:val="005A77BC"/>
    <w:rsid w:val="005A794F"/>
    <w:rsid w:val="005A7971"/>
    <w:rsid w:val="005A7AA6"/>
    <w:rsid w:val="005A7CED"/>
    <w:rsid w:val="005A7E53"/>
    <w:rsid w:val="005B03AB"/>
    <w:rsid w:val="005B059C"/>
    <w:rsid w:val="005B08CC"/>
    <w:rsid w:val="005B1380"/>
    <w:rsid w:val="005B1861"/>
    <w:rsid w:val="005B19D0"/>
    <w:rsid w:val="005B24F5"/>
    <w:rsid w:val="005B24FF"/>
    <w:rsid w:val="005B252D"/>
    <w:rsid w:val="005B2BDD"/>
    <w:rsid w:val="005B30C9"/>
    <w:rsid w:val="005B3546"/>
    <w:rsid w:val="005B3770"/>
    <w:rsid w:val="005B3B84"/>
    <w:rsid w:val="005B3E2D"/>
    <w:rsid w:val="005B44AC"/>
    <w:rsid w:val="005B4901"/>
    <w:rsid w:val="005B492D"/>
    <w:rsid w:val="005B4BF4"/>
    <w:rsid w:val="005B51D9"/>
    <w:rsid w:val="005B532C"/>
    <w:rsid w:val="005B58F1"/>
    <w:rsid w:val="005B5F13"/>
    <w:rsid w:val="005B73A1"/>
    <w:rsid w:val="005B75C4"/>
    <w:rsid w:val="005B7741"/>
    <w:rsid w:val="005C009B"/>
    <w:rsid w:val="005C0969"/>
    <w:rsid w:val="005C1072"/>
    <w:rsid w:val="005C1AC3"/>
    <w:rsid w:val="005C1CA2"/>
    <w:rsid w:val="005C1F09"/>
    <w:rsid w:val="005C2542"/>
    <w:rsid w:val="005C2A27"/>
    <w:rsid w:val="005C2C95"/>
    <w:rsid w:val="005C2CCB"/>
    <w:rsid w:val="005C3834"/>
    <w:rsid w:val="005C4A3A"/>
    <w:rsid w:val="005C4AB8"/>
    <w:rsid w:val="005C4CB5"/>
    <w:rsid w:val="005C4CEB"/>
    <w:rsid w:val="005C60DD"/>
    <w:rsid w:val="005C64E6"/>
    <w:rsid w:val="005C6E38"/>
    <w:rsid w:val="005C6F95"/>
    <w:rsid w:val="005C7121"/>
    <w:rsid w:val="005C73B1"/>
    <w:rsid w:val="005C76A7"/>
    <w:rsid w:val="005C7E0D"/>
    <w:rsid w:val="005D1198"/>
    <w:rsid w:val="005D12BA"/>
    <w:rsid w:val="005D1C85"/>
    <w:rsid w:val="005D273C"/>
    <w:rsid w:val="005D2E84"/>
    <w:rsid w:val="005D31E4"/>
    <w:rsid w:val="005D3314"/>
    <w:rsid w:val="005D3556"/>
    <w:rsid w:val="005D3887"/>
    <w:rsid w:val="005D39CC"/>
    <w:rsid w:val="005D3F30"/>
    <w:rsid w:val="005D3FBD"/>
    <w:rsid w:val="005D472C"/>
    <w:rsid w:val="005D4BE5"/>
    <w:rsid w:val="005D54FF"/>
    <w:rsid w:val="005D5898"/>
    <w:rsid w:val="005D61AF"/>
    <w:rsid w:val="005D64CA"/>
    <w:rsid w:val="005D71D6"/>
    <w:rsid w:val="005D73F8"/>
    <w:rsid w:val="005D7471"/>
    <w:rsid w:val="005D7F6B"/>
    <w:rsid w:val="005E05AF"/>
    <w:rsid w:val="005E0603"/>
    <w:rsid w:val="005E0796"/>
    <w:rsid w:val="005E0AC7"/>
    <w:rsid w:val="005E0FB1"/>
    <w:rsid w:val="005E1086"/>
    <w:rsid w:val="005E1096"/>
    <w:rsid w:val="005E153F"/>
    <w:rsid w:val="005E1731"/>
    <w:rsid w:val="005E1B54"/>
    <w:rsid w:val="005E1F5F"/>
    <w:rsid w:val="005E22B9"/>
    <w:rsid w:val="005E2554"/>
    <w:rsid w:val="005E2C97"/>
    <w:rsid w:val="005E2CE8"/>
    <w:rsid w:val="005E30BD"/>
    <w:rsid w:val="005E3394"/>
    <w:rsid w:val="005E391D"/>
    <w:rsid w:val="005E44FB"/>
    <w:rsid w:val="005E4F55"/>
    <w:rsid w:val="005E51C6"/>
    <w:rsid w:val="005E5522"/>
    <w:rsid w:val="005E5A1F"/>
    <w:rsid w:val="005E5CF8"/>
    <w:rsid w:val="005E5D98"/>
    <w:rsid w:val="005E6436"/>
    <w:rsid w:val="005E668A"/>
    <w:rsid w:val="005E677C"/>
    <w:rsid w:val="005E6D61"/>
    <w:rsid w:val="005E7252"/>
    <w:rsid w:val="005E7395"/>
    <w:rsid w:val="005E77DA"/>
    <w:rsid w:val="005E7CB1"/>
    <w:rsid w:val="005E7E2E"/>
    <w:rsid w:val="005F01CC"/>
    <w:rsid w:val="005F030B"/>
    <w:rsid w:val="005F04BC"/>
    <w:rsid w:val="005F0862"/>
    <w:rsid w:val="005F087D"/>
    <w:rsid w:val="005F0A78"/>
    <w:rsid w:val="005F0BC6"/>
    <w:rsid w:val="005F0FD7"/>
    <w:rsid w:val="005F11FF"/>
    <w:rsid w:val="005F1808"/>
    <w:rsid w:val="005F1992"/>
    <w:rsid w:val="005F1AFE"/>
    <w:rsid w:val="005F211D"/>
    <w:rsid w:val="005F2B8C"/>
    <w:rsid w:val="005F2C88"/>
    <w:rsid w:val="005F340A"/>
    <w:rsid w:val="005F38BA"/>
    <w:rsid w:val="005F496C"/>
    <w:rsid w:val="005F512E"/>
    <w:rsid w:val="005F5CB1"/>
    <w:rsid w:val="005F5F3D"/>
    <w:rsid w:val="005F64CA"/>
    <w:rsid w:val="005F65CF"/>
    <w:rsid w:val="005F6B95"/>
    <w:rsid w:val="005F738E"/>
    <w:rsid w:val="005F7650"/>
    <w:rsid w:val="005F7DEE"/>
    <w:rsid w:val="006002A9"/>
    <w:rsid w:val="006006C6"/>
    <w:rsid w:val="00600C39"/>
    <w:rsid w:val="006013C4"/>
    <w:rsid w:val="00601598"/>
    <w:rsid w:val="00601619"/>
    <w:rsid w:val="00602204"/>
    <w:rsid w:val="006028C9"/>
    <w:rsid w:val="00603493"/>
    <w:rsid w:val="006039BA"/>
    <w:rsid w:val="00603CC7"/>
    <w:rsid w:val="006044F7"/>
    <w:rsid w:val="006047A4"/>
    <w:rsid w:val="0060514F"/>
    <w:rsid w:val="006059BD"/>
    <w:rsid w:val="00605A53"/>
    <w:rsid w:val="00605C77"/>
    <w:rsid w:val="006064FA"/>
    <w:rsid w:val="00606AAF"/>
    <w:rsid w:val="00606DCF"/>
    <w:rsid w:val="00606FE8"/>
    <w:rsid w:val="006072DE"/>
    <w:rsid w:val="00607B38"/>
    <w:rsid w:val="00607BDC"/>
    <w:rsid w:val="00607CA4"/>
    <w:rsid w:val="00607DA9"/>
    <w:rsid w:val="00610CC4"/>
    <w:rsid w:val="0061265A"/>
    <w:rsid w:val="00612BA6"/>
    <w:rsid w:val="00612F51"/>
    <w:rsid w:val="00613579"/>
    <w:rsid w:val="0061370E"/>
    <w:rsid w:val="00613E48"/>
    <w:rsid w:val="006141B9"/>
    <w:rsid w:val="00614889"/>
    <w:rsid w:val="006148AF"/>
    <w:rsid w:val="00614D6B"/>
    <w:rsid w:val="00615394"/>
    <w:rsid w:val="00615AB5"/>
    <w:rsid w:val="00615DEC"/>
    <w:rsid w:val="00616DD9"/>
    <w:rsid w:val="00617509"/>
    <w:rsid w:val="006179B8"/>
    <w:rsid w:val="00617CE1"/>
    <w:rsid w:val="00620AEE"/>
    <w:rsid w:val="00620D4A"/>
    <w:rsid w:val="00621340"/>
    <w:rsid w:val="00622A49"/>
    <w:rsid w:val="00622C5D"/>
    <w:rsid w:val="00622EA0"/>
    <w:rsid w:val="006233E6"/>
    <w:rsid w:val="006236AE"/>
    <w:rsid w:val="006237FF"/>
    <w:rsid w:val="0062410C"/>
    <w:rsid w:val="00624238"/>
    <w:rsid w:val="00624790"/>
    <w:rsid w:val="006254B0"/>
    <w:rsid w:val="00625E66"/>
    <w:rsid w:val="00625E7C"/>
    <w:rsid w:val="006263BB"/>
    <w:rsid w:val="00626A32"/>
    <w:rsid w:val="00626ABC"/>
    <w:rsid w:val="00626BB0"/>
    <w:rsid w:val="00627062"/>
    <w:rsid w:val="00627413"/>
    <w:rsid w:val="00627841"/>
    <w:rsid w:val="006300A7"/>
    <w:rsid w:val="00631507"/>
    <w:rsid w:val="0063166B"/>
    <w:rsid w:val="006316B8"/>
    <w:rsid w:val="00631778"/>
    <w:rsid w:val="0063354C"/>
    <w:rsid w:val="00633F98"/>
    <w:rsid w:val="0063422D"/>
    <w:rsid w:val="00635235"/>
    <w:rsid w:val="00635912"/>
    <w:rsid w:val="00635F01"/>
    <w:rsid w:val="00636691"/>
    <w:rsid w:val="00636BA3"/>
    <w:rsid w:val="00637458"/>
    <w:rsid w:val="00637696"/>
    <w:rsid w:val="00637A58"/>
    <w:rsid w:val="00637E63"/>
    <w:rsid w:val="006402F8"/>
    <w:rsid w:val="006407BE"/>
    <w:rsid w:val="0064125B"/>
    <w:rsid w:val="00641362"/>
    <w:rsid w:val="00641927"/>
    <w:rsid w:val="00641EB2"/>
    <w:rsid w:val="006423B4"/>
    <w:rsid w:val="00642451"/>
    <w:rsid w:val="006431D5"/>
    <w:rsid w:val="00643432"/>
    <w:rsid w:val="006444BD"/>
    <w:rsid w:val="0064476B"/>
    <w:rsid w:val="00644BB7"/>
    <w:rsid w:val="006452F9"/>
    <w:rsid w:val="006458ED"/>
    <w:rsid w:val="00645ADB"/>
    <w:rsid w:val="00646125"/>
    <w:rsid w:val="0064648F"/>
    <w:rsid w:val="00646ACA"/>
    <w:rsid w:val="00646EBC"/>
    <w:rsid w:val="0064722B"/>
    <w:rsid w:val="0064757A"/>
    <w:rsid w:val="00647819"/>
    <w:rsid w:val="00647A57"/>
    <w:rsid w:val="00647AE4"/>
    <w:rsid w:val="00647D2F"/>
    <w:rsid w:val="00647FD7"/>
    <w:rsid w:val="00650647"/>
    <w:rsid w:val="006508DB"/>
    <w:rsid w:val="00650B68"/>
    <w:rsid w:val="00650CBD"/>
    <w:rsid w:val="00651EE0"/>
    <w:rsid w:val="006520AC"/>
    <w:rsid w:val="006529AA"/>
    <w:rsid w:val="00652C15"/>
    <w:rsid w:val="00652D44"/>
    <w:rsid w:val="00653F8A"/>
    <w:rsid w:val="0065451E"/>
    <w:rsid w:val="00654FD0"/>
    <w:rsid w:val="006550CA"/>
    <w:rsid w:val="0065540E"/>
    <w:rsid w:val="00655972"/>
    <w:rsid w:val="00656E52"/>
    <w:rsid w:val="00660005"/>
    <w:rsid w:val="006601EA"/>
    <w:rsid w:val="0066056B"/>
    <w:rsid w:val="00660711"/>
    <w:rsid w:val="00660E53"/>
    <w:rsid w:val="006613EC"/>
    <w:rsid w:val="006615D5"/>
    <w:rsid w:val="0066180F"/>
    <w:rsid w:val="0066215F"/>
    <w:rsid w:val="00662676"/>
    <w:rsid w:val="00662898"/>
    <w:rsid w:val="0066332B"/>
    <w:rsid w:val="00663A53"/>
    <w:rsid w:val="00664016"/>
    <w:rsid w:val="006642E8"/>
    <w:rsid w:val="006648DC"/>
    <w:rsid w:val="00664F63"/>
    <w:rsid w:val="00665407"/>
    <w:rsid w:val="00665615"/>
    <w:rsid w:val="00665E72"/>
    <w:rsid w:val="00667830"/>
    <w:rsid w:val="006679FC"/>
    <w:rsid w:val="00670ACD"/>
    <w:rsid w:val="00670B17"/>
    <w:rsid w:val="0067149B"/>
    <w:rsid w:val="006716FF"/>
    <w:rsid w:val="006720E6"/>
    <w:rsid w:val="0067234D"/>
    <w:rsid w:val="006724B8"/>
    <w:rsid w:val="00672695"/>
    <w:rsid w:val="00672804"/>
    <w:rsid w:val="00673459"/>
    <w:rsid w:val="00673628"/>
    <w:rsid w:val="00673679"/>
    <w:rsid w:val="006740E1"/>
    <w:rsid w:val="006742C7"/>
    <w:rsid w:val="006743E6"/>
    <w:rsid w:val="0067469C"/>
    <w:rsid w:val="00675183"/>
    <w:rsid w:val="00675B91"/>
    <w:rsid w:val="00675C0D"/>
    <w:rsid w:val="00675EE0"/>
    <w:rsid w:val="006762BA"/>
    <w:rsid w:val="00676477"/>
    <w:rsid w:val="00676512"/>
    <w:rsid w:val="00676A2B"/>
    <w:rsid w:val="00676BBE"/>
    <w:rsid w:val="00676F6A"/>
    <w:rsid w:val="00677353"/>
    <w:rsid w:val="00677878"/>
    <w:rsid w:val="00677B75"/>
    <w:rsid w:val="00677EB3"/>
    <w:rsid w:val="00680135"/>
    <w:rsid w:val="00680436"/>
    <w:rsid w:val="00680442"/>
    <w:rsid w:val="006810BE"/>
    <w:rsid w:val="006811B9"/>
    <w:rsid w:val="0068159A"/>
    <w:rsid w:val="00682828"/>
    <w:rsid w:val="00682AC1"/>
    <w:rsid w:val="00682B05"/>
    <w:rsid w:val="00682D14"/>
    <w:rsid w:val="006831A4"/>
    <w:rsid w:val="00683250"/>
    <w:rsid w:val="006832F5"/>
    <w:rsid w:val="0068366F"/>
    <w:rsid w:val="0068384D"/>
    <w:rsid w:val="006839C8"/>
    <w:rsid w:val="00684406"/>
    <w:rsid w:val="00684483"/>
    <w:rsid w:val="006847D1"/>
    <w:rsid w:val="00685058"/>
    <w:rsid w:val="006854F3"/>
    <w:rsid w:val="0068571F"/>
    <w:rsid w:val="00686463"/>
    <w:rsid w:val="00686565"/>
    <w:rsid w:val="00686578"/>
    <w:rsid w:val="006865A0"/>
    <w:rsid w:val="00686634"/>
    <w:rsid w:val="006870CA"/>
    <w:rsid w:val="006870DA"/>
    <w:rsid w:val="006878DC"/>
    <w:rsid w:val="00690C88"/>
    <w:rsid w:val="006912C4"/>
    <w:rsid w:val="00691AFC"/>
    <w:rsid w:val="00691BA2"/>
    <w:rsid w:val="00693D60"/>
    <w:rsid w:val="006942C8"/>
    <w:rsid w:val="00694522"/>
    <w:rsid w:val="0069473A"/>
    <w:rsid w:val="00694757"/>
    <w:rsid w:val="0069480E"/>
    <w:rsid w:val="00694CFE"/>
    <w:rsid w:val="00695294"/>
    <w:rsid w:val="006952CF"/>
    <w:rsid w:val="00695500"/>
    <w:rsid w:val="00695726"/>
    <w:rsid w:val="00695CD0"/>
    <w:rsid w:val="00695F54"/>
    <w:rsid w:val="00696E5B"/>
    <w:rsid w:val="00697360"/>
    <w:rsid w:val="0069745F"/>
    <w:rsid w:val="006976D6"/>
    <w:rsid w:val="006976FD"/>
    <w:rsid w:val="006A08EE"/>
    <w:rsid w:val="006A1293"/>
    <w:rsid w:val="006A18FB"/>
    <w:rsid w:val="006A1BA1"/>
    <w:rsid w:val="006A205A"/>
    <w:rsid w:val="006A2B55"/>
    <w:rsid w:val="006A2B99"/>
    <w:rsid w:val="006A2C34"/>
    <w:rsid w:val="006A2DB8"/>
    <w:rsid w:val="006A2FB2"/>
    <w:rsid w:val="006A32B3"/>
    <w:rsid w:val="006A3A2F"/>
    <w:rsid w:val="006A3FF9"/>
    <w:rsid w:val="006A42DF"/>
    <w:rsid w:val="006A42FB"/>
    <w:rsid w:val="006A53FA"/>
    <w:rsid w:val="006A5F62"/>
    <w:rsid w:val="006A64AF"/>
    <w:rsid w:val="006A656A"/>
    <w:rsid w:val="006A68F9"/>
    <w:rsid w:val="006A71CB"/>
    <w:rsid w:val="006A790E"/>
    <w:rsid w:val="006A7B17"/>
    <w:rsid w:val="006A7D75"/>
    <w:rsid w:val="006A7E3B"/>
    <w:rsid w:val="006B0811"/>
    <w:rsid w:val="006B0B41"/>
    <w:rsid w:val="006B0F19"/>
    <w:rsid w:val="006B17EF"/>
    <w:rsid w:val="006B1C7B"/>
    <w:rsid w:val="006B1E6F"/>
    <w:rsid w:val="006B20A6"/>
    <w:rsid w:val="006B3224"/>
    <w:rsid w:val="006B4095"/>
    <w:rsid w:val="006B4B44"/>
    <w:rsid w:val="006B500B"/>
    <w:rsid w:val="006B5985"/>
    <w:rsid w:val="006B5A3B"/>
    <w:rsid w:val="006B6465"/>
    <w:rsid w:val="006B649B"/>
    <w:rsid w:val="006B6658"/>
    <w:rsid w:val="006B6DE9"/>
    <w:rsid w:val="006B70AE"/>
    <w:rsid w:val="006B73A5"/>
    <w:rsid w:val="006B751A"/>
    <w:rsid w:val="006B7651"/>
    <w:rsid w:val="006B7717"/>
    <w:rsid w:val="006B7867"/>
    <w:rsid w:val="006C03FF"/>
    <w:rsid w:val="006C1418"/>
    <w:rsid w:val="006C16CA"/>
    <w:rsid w:val="006C18B0"/>
    <w:rsid w:val="006C1AD9"/>
    <w:rsid w:val="006C240E"/>
    <w:rsid w:val="006C261D"/>
    <w:rsid w:val="006C2EAC"/>
    <w:rsid w:val="006C391F"/>
    <w:rsid w:val="006C41EA"/>
    <w:rsid w:val="006C42F9"/>
    <w:rsid w:val="006C45FD"/>
    <w:rsid w:val="006C4C2B"/>
    <w:rsid w:val="006C4D1A"/>
    <w:rsid w:val="006C54D9"/>
    <w:rsid w:val="006C56CB"/>
    <w:rsid w:val="006C65CE"/>
    <w:rsid w:val="006C7C58"/>
    <w:rsid w:val="006D0040"/>
    <w:rsid w:val="006D0786"/>
    <w:rsid w:val="006D1046"/>
    <w:rsid w:val="006D1186"/>
    <w:rsid w:val="006D13F1"/>
    <w:rsid w:val="006D1E61"/>
    <w:rsid w:val="006D1ED9"/>
    <w:rsid w:val="006D2095"/>
    <w:rsid w:val="006D2413"/>
    <w:rsid w:val="006D2549"/>
    <w:rsid w:val="006D272D"/>
    <w:rsid w:val="006D2CFF"/>
    <w:rsid w:val="006D2EA8"/>
    <w:rsid w:val="006D3B1F"/>
    <w:rsid w:val="006D3B98"/>
    <w:rsid w:val="006D3D49"/>
    <w:rsid w:val="006D4F75"/>
    <w:rsid w:val="006D53CC"/>
    <w:rsid w:val="006D5571"/>
    <w:rsid w:val="006D5740"/>
    <w:rsid w:val="006D5866"/>
    <w:rsid w:val="006D5A03"/>
    <w:rsid w:val="006D602F"/>
    <w:rsid w:val="006D6EC2"/>
    <w:rsid w:val="006D72F5"/>
    <w:rsid w:val="006D739C"/>
    <w:rsid w:val="006D7DD5"/>
    <w:rsid w:val="006E04F4"/>
    <w:rsid w:val="006E05DD"/>
    <w:rsid w:val="006E0995"/>
    <w:rsid w:val="006E0D5E"/>
    <w:rsid w:val="006E0FDF"/>
    <w:rsid w:val="006E1046"/>
    <w:rsid w:val="006E14FC"/>
    <w:rsid w:val="006E23B3"/>
    <w:rsid w:val="006E29DF"/>
    <w:rsid w:val="006E2B44"/>
    <w:rsid w:val="006E3B07"/>
    <w:rsid w:val="006E3CE0"/>
    <w:rsid w:val="006E3D53"/>
    <w:rsid w:val="006E40B0"/>
    <w:rsid w:val="006E412D"/>
    <w:rsid w:val="006E448B"/>
    <w:rsid w:val="006E45C7"/>
    <w:rsid w:val="006E4A1B"/>
    <w:rsid w:val="006E51B1"/>
    <w:rsid w:val="006E5446"/>
    <w:rsid w:val="006E5670"/>
    <w:rsid w:val="006E5D6D"/>
    <w:rsid w:val="006E5D7B"/>
    <w:rsid w:val="006E63D1"/>
    <w:rsid w:val="006E75AB"/>
    <w:rsid w:val="006E7727"/>
    <w:rsid w:val="006E7A98"/>
    <w:rsid w:val="006E7D2F"/>
    <w:rsid w:val="006E7EB9"/>
    <w:rsid w:val="006F0FD5"/>
    <w:rsid w:val="006F2702"/>
    <w:rsid w:val="006F285D"/>
    <w:rsid w:val="006F33DE"/>
    <w:rsid w:val="006F3B63"/>
    <w:rsid w:val="006F3C61"/>
    <w:rsid w:val="006F3C7D"/>
    <w:rsid w:val="006F3E7E"/>
    <w:rsid w:val="006F4568"/>
    <w:rsid w:val="006F5132"/>
    <w:rsid w:val="006F5796"/>
    <w:rsid w:val="006F6104"/>
    <w:rsid w:val="006F701B"/>
    <w:rsid w:val="006F7020"/>
    <w:rsid w:val="006F7490"/>
    <w:rsid w:val="006F75E3"/>
    <w:rsid w:val="006F793F"/>
    <w:rsid w:val="006F7D23"/>
    <w:rsid w:val="007000ED"/>
    <w:rsid w:val="007001DF"/>
    <w:rsid w:val="0070026D"/>
    <w:rsid w:val="00700945"/>
    <w:rsid w:val="00700DC9"/>
    <w:rsid w:val="00701570"/>
    <w:rsid w:val="00701698"/>
    <w:rsid w:val="00701AF6"/>
    <w:rsid w:val="00701BE1"/>
    <w:rsid w:val="00702090"/>
    <w:rsid w:val="007025C1"/>
    <w:rsid w:val="007027FB"/>
    <w:rsid w:val="00702B5C"/>
    <w:rsid w:val="00703497"/>
    <w:rsid w:val="00703A29"/>
    <w:rsid w:val="00704191"/>
    <w:rsid w:val="007047A2"/>
    <w:rsid w:val="007051B3"/>
    <w:rsid w:val="007057A9"/>
    <w:rsid w:val="00706498"/>
    <w:rsid w:val="007065F2"/>
    <w:rsid w:val="0070692C"/>
    <w:rsid w:val="00706EF0"/>
    <w:rsid w:val="007075FC"/>
    <w:rsid w:val="00707733"/>
    <w:rsid w:val="0071016B"/>
    <w:rsid w:val="00710241"/>
    <w:rsid w:val="0071070B"/>
    <w:rsid w:val="00710849"/>
    <w:rsid w:val="00710A7A"/>
    <w:rsid w:val="00710B8E"/>
    <w:rsid w:val="0071101E"/>
    <w:rsid w:val="007110A9"/>
    <w:rsid w:val="00711186"/>
    <w:rsid w:val="007113C6"/>
    <w:rsid w:val="00711DFC"/>
    <w:rsid w:val="00712776"/>
    <w:rsid w:val="00713489"/>
    <w:rsid w:val="0071470F"/>
    <w:rsid w:val="007157A4"/>
    <w:rsid w:val="00716C5D"/>
    <w:rsid w:val="00716C5E"/>
    <w:rsid w:val="00716E14"/>
    <w:rsid w:val="0071732A"/>
    <w:rsid w:val="00717BC7"/>
    <w:rsid w:val="00717CF3"/>
    <w:rsid w:val="00717F85"/>
    <w:rsid w:val="00720025"/>
    <w:rsid w:val="007206E1"/>
    <w:rsid w:val="00720CB1"/>
    <w:rsid w:val="007226C6"/>
    <w:rsid w:val="00722D84"/>
    <w:rsid w:val="00722E13"/>
    <w:rsid w:val="00722E9A"/>
    <w:rsid w:val="0072311D"/>
    <w:rsid w:val="0072354F"/>
    <w:rsid w:val="00723629"/>
    <w:rsid w:val="007239B7"/>
    <w:rsid w:val="00723C64"/>
    <w:rsid w:val="00723E1C"/>
    <w:rsid w:val="007243CD"/>
    <w:rsid w:val="00724670"/>
    <w:rsid w:val="00724740"/>
    <w:rsid w:val="00724C03"/>
    <w:rsid w:val="00724D12"/>
    <w:rsid w:val="00726419"/>
    <w:rsid w:val="00726BAA"/>
    <w:rsid w:val="00726D64"/>
    <w:rsid w:val="00727B5F"/>
    <w:rsid w:val="00727F29"/>
    <w:rsid w:val="0073027A"/>
    <w:rsid w:val="00730668"/>
    <w:rsid w:val="0073158C"/>
    <w:rsid w:val="00732560"/>
    <w:rsid w:val="00732AD3"/>
    <w:rsid w:val="00732E8F"/>
    <w:rsid w:val="00733442"/>
    <w:rsid w:val="00733955"/>
    <w:rsid w:val="00733976"/>
    <w:rsid w:val="00733A73"/>
    <w:rsid w:val="00734182"/>
    <w:rsid w:val="007345D8"/>
    <w:rsid w:val="00734892"/>
    <w:rsid w:val="00734F2F"/>
    <w:rsid w:val="00735167"/>
    <w:rsid w:val="00735338"/>
    <w:rsid w:val="00735967"/>
    <w:rsid w:val="00735A00"/>
    <w:rsid w:val="00735EA4"/>
    <w:rsid w:val="00735FB0"/>
    <w:rsid w:val="00735FB9"/>
    <w:rsid w:val="007360DF"/>
    <w:rsid w:val="00736B08"/>
    <w:rsid w:val="007374DC"/>
    <w:rsid w:val="00737B26"/>
    <w:rsid w:val="00740525"/>
    <w:rsid w:val="00741690"/>
    <w:rsid w:val="007419F1"/>
    <w:rsid w:val="00742DA1"/>
    <w:rsid w:val="0074322A"/>
    <w:rsid w:val="007441A8"/>
    <w:rsid w:val="007451CD"/>
    <w:rsid w:val="00745769"/>
    <w:rsid w:val="00745C0D"/>
    <w:rsid w:val="00745F10"/>
    <w:rsid w:val="0074620F"/>
    <w:rsid w:val="00747545"/>
    <w:rsid w:val="00747616"/>
    <w:rsid w:val="00747649"/>
    <w:rsid w:val="00747DF6"/>
    <w:rsid w:val="007501F1"/>
    <w:rsid w:val="00750451"/>
    <w:rsid w:val="007504BF"/>
    <w:rsid w:val="00750533"/>
    <w:rsid w:val="00750839"/>
    <w:rsid w:val="0075085C"/>
    <w:rsid w:val="00750B15"/>
    <w:rsid w:val="007511D1"/>
    <w:rsid w:val="0075172E"/>
    <w:rsid w:val="00751BFF"/>
    <w:rsid w:val="00751C15"/>
    <w:rsid w:val="00752519"/>
    <w:rsid w:val="007528B0"/>
    <w:rsid w:val="00752D9B"/>
    <w:rsid w:val="00753194"/>
    <w:rsid w:val="00753450"/>
    <w:rsid w:val="00753C03"/>
    <w:rsid w:val="00754AA9"/>
    <w:rsid w:val="00755C41"/>
    <w:rsid w:val="00755EBB"/>
    <w:rsid w:val="00756197"/>
    <w:rsid w:val="0075682B"/>
    <w:rsid w:val="007568E0"/>
    <w:rsid w:val="00756AA2"/>
    <w:rsid w:val="00756C87"/>
    <w:rsid w:val="007576FA"/>
    <w:rsid w:val="00760323"/>
    <w:rsid w:val="00760718"/>
    <w:rsid w:val="00761355"/>
    <w:rsid w:val="007621BD"/>
    <w:rsid w:val="007623E1"/>
    <w:rsid w:val="00762682"/>
    <w:rsid w:val="00763228"/>
    <w:rsid w:val="007632A0"/>
    <w:rsid w:val="00763554"/>
    <w:rsid w:val="00763A23"/>
    <w:rsid w:val="00764146"/>
    <w:rsid w:val="00764173"/>
    <w:rsid w:val="00765054"/>
    <w:rsid w:val="007650B3"/>
    <w:rsid w:val="00766118"/>
    <w:rsid w:val="00766219"/>
    <w:rsid w:val="00766252"/>
    <w:rsid w:val="007668C0"/>
    <w:rsid w:val="007677B9"/>
    <w:rsid w:val="00767B69"/>
    <w:rsid w:val="00767B7B"/>
    <w:rsid w:val="00770B63"/>
    <w:rsid w:val="00770C3E"/>
    <w:rsid w:val="00771183"/>
    <w:rsid w:val="0077158D"/>
    <w:rsid w:val="00771AEA"/>
    <w:rsid w:val="00771EEB"/>
    <w:rsid w:val="007723FD"/>
    <w:rsid w:val="00772430"/>
    <w:rsid w:val="00772E00"/>
    <w:rsid w:val="0077321E"/>
    <w:rsid w:val="0077334A"/>
    <w:rsid w:val="00773D61"/>
    <w:rsid w:val="00774CB9"/>
    <w:rsid w:val="00775907"/>
    <w:rsid w:val="00775965"/>
    <w:rsid w:val="007759C3"/>
    <w:rsid w:val="00775B1B"/>
    <w:rsid w:val="007765DE"/>
    <w:rsid w:val="00776637"/>
    <w:rsid w:val="00777CD7"/>
    <w:rsid w:val="007804C2"/>
    <w:rsid w:val="00780DA4"/>
    <w:rsid w:val="00781691"/>
    <w:rsid w:val="00781C3A"/>
    <w:rsid w:val="007822A1"/>
    <w:rsid w:val="007823C4"/>
    <w:rsid w:val="00782571"/>
    <w:rsid w:val="00782CDC"/>
    <w:rsid w:val="00783038"/>
    <w:rsid w:val="00783054"/>
    <w:rsid w:val="00783690"/>
    <w:rsid w:val="00783745"/>
    <w:rsid w:val="007842B4"/>
    <w:rsid w:val="007848BA"/>
    <w:rsid w:val="00784CB5"/>
    <w:rsid w:val="007855B9"/>
    <w:rsid w:val="00785AD3"/>
    <w:rsid w:val="007870C5"/>
    <w:rsid w:val="0078737A"/>
    <w:rsid w:val="007873C9"/>
    <w:rsid w:val="00790C14"/>
    <w:rsid w:val="007914FD"/>
    <w:rsid w:val="00791C7B"/>
    <w:rsid w:val="007921BF"/>
    <w:rsid w:val="007924EB"/>
    <w:rsid w:val="00792721"/>
    <w:rsid w:val="00792C7C"/>
    <w:rsid w:val="00792EF8"/>
    <w:rsid w:val="0079301F"/>
    <w:rsid w:val="007930DC"/>
    <w:rsid w:val="0079376D"/>
    <w:rsid w:val="0079396C"/>
    <w:rsid w:val="007939B2"/>
    <w:rsid w:val="00794014"/>
    <w:rsid w:val="00794027"/>
    <w:rsid w:val="00794245"/>
    <w:rsid w:val="0079440F"/>
    <w:rsid w:val="0079445C"/>
    <w:rsid w:val="00795365"/>
    <w:rsid w:val="00795A26"/>
    <w:rsid w:val="00795B16"/>
    <w:rsid w:val="00796417"/>
    <w:rsid w:val="007964EC"/>
    <w:rsid w:val="00796595"/>
    <w:rsid w:val="007968BD"/>
    <w:rsid w:val="007979E7"/>
    <w:rsid w:val="00797B87"/>
    <w:rsid w:val="007A0EFC"/>
    <w:rsid w:val="007A1433"/>
    <w:rsid w:val="007A1D47"/>
    <w:rsid w:val="007A1F2D"/>
    <w:rsid w:val="007A3047"/>
    <w:rsid w:val="007A364A"/>
    <w:rsid w:val="007A38DD"/>
    <w:rsid w:val="007A4063"/>
    <w:rsid w:val="007A435D"/>
    <w:rsid w:val="007A4E79"/>
    <w:rsid w:val="007A4F62"/>
    <w:rsid w:val="007A5229"/>
    <w:rsid w:val="007A53CB"/>
    <w:rsid w:val="007A5633"/>
    <w:rsid w:val="007A56C1"/>
    <w:rsid w:val="007A60D3"/>
    <w:rsid w:val="007A6417"/>
    <w:rsid w:val="007A6681"/>
    <w:rsid w:val="007A66DA"/>
    <w:rsid w:val="007A7992"/>
    <w:rsid w:val="007A7A3A"/>
    <w:rsid w:val="007A7B16"/>
    <w:rsid w:val="007A7B56"/>
    <w:rsid w:val="007A7C38"/>
    <w:rsid w:val="007B04DD"/>
    <w:rsid w:val="007B0515"/>
    <w:rsid w:val="007B0624"/>
    <w:rsid w:val="007B0707"/>
    <w:rsid w:val="007B0F44"/>
    <w:rsid w:val="007B1111"/>
    <w:rsid w:val="007B116D"/>
    <w:rsid w:val="007B1399"/>
    <w:rsid w:val="007B183A"/>
    <w:rsid w:val="007B1BB2"/>
    <w:rsid w:val="007B1E28"/>
    <w:rsid w:val="007B1F07"/>
    <w:rsid w:val="007B2122"/>
    <w:rsid w:val="007B24DD"/>
    <w:rsid w:val="007B33C5"/>
    <w:rsid w:val="007B3514"/>
    <w:rsid w:val="007B3841"/>
    <w:rsid w:val="007B3960"/>
    <w:rsid w:val="007B3AA2"/>
    <w:rsid w:val="007B3B46"/>
    <w:rsid w:val="007B4358"/>
    <w:rsid w:val="007B5086"/>
    <w:rsid w:val="007B5996"/>
    <w:rsid w:val="007B61B3"/>
    <w:rsid w:val="007B6B2E"/>
    <w:rsid w:val="007B6FA3"/>
    <w:rsid w:val="007B7111"/>
    <w:rsid w:val="007B759D"/>
    <w:rsid w:val="007C0137"/>
    <w:rsid w:val="007C0326"/>
    <w:rsid w:val="007C04C7"/>
    <w:rsid w:val="007C1182"/>
    <w:rsid w:val="007C1341"/>
    <w:rsid w:val="007C159A"/>
    <w:rsid w:val="007C1B34"/>
    <w:rsid w:val="007C1E26"/>
    <w:rsid w:val="007C202C"/>
    <w:rsid w:val="007C2C7E"/>
    <w:rsid w:val="007C2F08"/>
    <w:rsid w:val="007C2F71"/>
    <w:rsid w:val="007C3375"/>
    <w:rsid w:val="007C33D8"/>
    <w:rsid w:val="007C3788"/>
    <w:rsid w:val="007C40FB"/>
    <w:rsid w:val="007C476B"/>
    <w:rsid w:val="007C493F"/>
    <w:rsid w:val="007C60E2"/>
    <w:rsid w:val="007C6153"/>
    <w:rsid w:val="007C65B7"/>
    <w:rsid w:val="007C6B0D"/>
    <w:rsid w:val="007C6B76"/>
    <w:rsid w:val="007C6E63"/>
    <w:rsid w:val="007C7103"/>
    <w:rsid w:val="007C7897"/>
    <w:rsid w:val="007C7AD5"/>
    <w:rsid w:val="007C7D1F"/>
    <w:rsid w:val="007D05FD"/>
    <w:rsid w:val="007D064B"/>
    <w:rsid w:val="007D06DB"/>
    <w:rsid w:val="007D06F7"/>
    <w:rsid w:val="007D0E06"/>
    <w:rsid w:val="007D1229"/>
    <w:rsid w:val="007D19AA"/>
    <w:rsid w:val="007D216D"/>
    <w:rsid w:val="007D221C"/>
    <w:rsid w:val="007D2270"/>
    <w:rsid w:val="007D313F"/>
    <w:rsid w:val="007D45D0"/>
    <w:rsid w:val="007D47C9"/>
    <w:rsid w:val="007D52B1"/>
    <w:rsid w:val="007D61CC"/>
    <w:rsid w:val="007D66DB"/>
    <w:rsid w:val="007D6889"/>
    <w:rsid w:val="007D6B23"/>
    <w:rsid w:val="007D70EE"/>
    <w:rsid w:val="007D7102"/>
    <w:rsid w:val="007D75AE"/>
    <w:rsid w:val="007D7BA7"/>
    <w:rsid w:val="007D7CBB"/>
    <w:rsid w:val="007E03FE"/>
    <w:rsid w:val="007E07F3"/>
    <w:rsid w:val="007E0EAE"/>
    <w:rsid w:val="007E1190"/>
    <w:rsid w:val="007E17C3"/>
    <w:rsid w:val="007E1B9E"/>
    <w:rsid w:val="007E200B"/>
    <w:rsid w:val="007E22FB"/>
    <w:rsid w:val="007E2810"/>
    <w:rsid w:val="007E2B5D"/>
    <w:rsid w:val="007E31D1"/>
    <w:rsid w:val="007E3512"/>
    <w:rsid w:val="007E3677"/>
    <w:rsid w:val="007E4730"/>
    <w:rsid w:val="007E490F"/>
    <w:rsid w:val="007E4A09"/>
    <w:rsid w:val="007E4EB4"/>
    <w:rsid w:val="007E4FA4"/>
    <w:rsid w:val="007E5802"/>
    <w:rsid w:val="007E6084"/>
    <w:rsid w:val="007E6317"/>
    <w:rsid w:val="007E6857"/>
    <w:rsid w:val="007E6B50"/>
    <w:rsid w:val="007F018E"/>
    <w:rsid w:val="007F01DE"/>
    <w:rsid w:val="007F0444"/>
    <w:rsid w:val="007F0AEF"/>
    <w:rsid w:val="007F1F60"/>
    <w:rsid w:val="007F2351"/>
    <w:rsid w:val="007F2FA3"/>
    <w:rsid w:val="007F3D26"/>
    <w:rsid w:val="007F4002"/>
    <w:rsid w:val="007F417A"/>
    <w:rsid w:val="007F4652"/>
    <w:rsid w:val="007F466A"/>
    <w:rsid w:val="007F4E62"/>
    <w:rsid w:val="007F51D8"/>
    <w:rsid w:val="007F5B95"/>
    <w:rsid w:val="007F5DBD"/>
    <w:rsid w:val="007F5F15"/>
    <w:rsid w:val="007F64BE"/>
    <w:rsid w:val="007F6594"/>
    <w:rsid w:val="007F699F"/>
    <w:rsid w:val="007F6E36"/>
    <w:rsid w:val="007F75EA"/>
    <w:rsid w:val="007F76B3"/>
    <w:rsid w:val="007F78F8"/>
    <w:rsid w:val="008002BA"/>
    <w:rsid w:val="00801236"/>
    <w:rsid w:val="00801C63"/>
    <w:rsid w:val="00802639"/>
    <w:rsid w:val="0080272F"/>
    <w:rsid w:val="00802F5C"/>
    <w:rsid w:val="008036F2"/>
    <w:rsid w:val="00803814"/>
    <w:rsid w:val="008038A3"/>
    <w:rsid w:val="00803BB9"/>
    <w:rsid w:val="00804054"/>
    <w:rsid w:val="00804602"/>
    <w:rsid w:val="00804971"/>
    <w:rsid w:val="00804CAE"/>
    <w:rsid w:val="00804CFB"/>
    <w:rsid w:val="00804EFA"/>
    <w:rsid w:val="00805E10"/>
    <w:rsid w:val="00806045"/>
    <w:rsid w:val="008062BC"/>
    <w:rsid w:val="00806512"/>
    <w:rsid w:val="00806CCF"/>
    <w:rsid w:val="00806E97"/>
    <w:rsid w:val="00807081"/>
    <w:rsid w:val="00807249"/>
    <w:rsid w:val="008079C1"/>
    <w:rsid w:val="00807FA8"/>
    <w:rsid w:val="008104EE"/>
    <w:rsid w:val="008108CF"/>
    <w:rsid w:val="00811033"/>
    <w:rsid w:val="0081107B"/>
    <w:rsid w:val="008122FF"/>
    <w:rsid w:val="00812B37"/>
    <w:rsid w:val="00812FB5"/>
    <w:rsid w:val="00813354"/>
    <w:rsid w:val="0081394C"/>
    <w:rsid w:val="008140BD"/>
    <w:rsid w:val="008140C3"/>
    <w:rsid w:val="00814617"/>
    <w:rsid w:val="00814736"/>
    <w:rsid w:val="00814F69"/>
    <w:rsid w:val="00815686"/>
    <w:rsid w:val="00815904"/>
    <w:rsid w:val="00815D01"/>
    <w:rsid w:val="00816FE6"/>
    <w:rsid w:val="0081700B"/>
    <w:rsid w:val="008178D2"/>
    <w:rsid w:val="00817A0C"/>
    <w:rsid w:val="00817B41"/>
    <w:rsid w:val="0082066C"/>
    <w:rsid w:val="00820B4A"/>
    <w:rsid w:val="0082146E"/>
    <w:rsid w:val="00821B20"/>
    <w:rsid w:val="00821C6A"/>
    <w:rsid w:val="008221B6"/>
    <w:rsid w:val="00822436"/>
    <w:rsid w:val="008231D4"/>
    <w:rsid w:val="00823293"/>
    <w:rsid w:val="00823AEC"/>
    <w:rsid w:val="008259BC"/>
    <w:rsid w:val="00825A8E"/>
    <w:rsid w:val="00825B3F"/>
    <w:rsid w:val="008262BE"/>
    <w:rsid w:val="008265F4"/>
    <w:rsid w:val="008269AB"/>
    <w:rsid w:val="008269D8"/>
    <w:rsid w:val="0082778A"/>
    <w:rsid w:val="00827926"/>
    <w:rsid w:val="0082796B"/>
    <w:rsid w:val="008279C8"/>
    <w:rsid w:val="00827CB2"/>
    <w:rsid w:val="00827E97"/>
    <w:rsid w:val="00827F99"/>
    <w:rsid w:val="0083042D"/>
    <w:rsid w:val="008305F4"/>
    <w:rsid w:val="008311D5"/>
    <w:rsid w:val="0083158D"/>
    <w:rsid w:val="008321BE"/>
    <w:rsid w:val="008326C7"/>
    <w:rsid w:val="008332A8"/>
    <w:rsid w:val="008334F8"/>
    <w:rsid w:val="0083395F"/>
    <w:rsid w:val="00833DF5"/>
    <w:rsid w:val="00833F83"/>
    <w:rsid w:val="00834B83"/>
    <w:rsid w:val="00834BB0"/>
    <w:rsid w:val="00834CF8"/>
    <w:rsid w:val="00834F0A"/>
    <w:rsid w:val="00835365"/>
    <w:rsid w:val="00835382"/>
    <w:rsid w:val="008355F7"/>
    <w:rsid w:val="00835891"/>
    <w:rsid w:val="00835C87"/>
    <w:rsid w:val="00835E20"/>
    <w:rsid w:val="008367BA"/>
    <w:rsid w:val="00836B24"/>
    <w:rsid w:val="00837288"/>
    <w:rsid w:val="00837801"/>
    <w:rsid w:val="00837F89"/>
    <w:rsid w:val="008400CB"/>
    <w:rsid w:val="008403B4"/>
    <w:rsid w:val="008404CE"/>
    <w:rsid w:val="00840654"/>
    <w:rsid w:val="008409B8"/>
    <w:rsid w:val="00840C46"/>
    <w:rsid w:val="00840CC6"/>
    <w:rsid w:val="0084145E"/>
    <w:rsid w:val="00842442"/>
    <w:rsid w:val="008425F4"/>
    <w:rsid w:val="00842924"/>
    <w:rsid w:val="0084367D"/>
    <w:rsid w:val="00844955"/>
    <w:rsid w:val="00844DBB"/>
    <w:rsid w:val="00845650"/>
    <w:rsid w:val="00845937"/>
    <w:rsid w:val="00845E3E"/>
    <w:rsid w:val="0084676A"/>
    <w:rsid w:val="0084695F"/>
    <w:rsid w:val="00846DEC"/>
    <w:rsid w:val="008477A1"/>
    <w:rsid w:val="008505F4"/>
    <w:rsid w:val="0085068A"/>
    <w:rsid w:val="00850AFF"/>
    <w:rsid w:val="00851158"/>
    <w:rsid w:val="0085115C"/>
    <w:rsid w:val="0085123B"/>
    <w:rsid w:val="00851AC6"/>
    <w:rsid w:val="00851C93"/>
    <w:rsid w:val="00851EC1"/>
    <w:rsid w:val="008525E3"/>
    <w:rsid w:val="008527EC"/>
    <w:rsid w:val="00852820"/>
    <w:rsid w:val="00852975"/>
    <w:rsid w:val="00852C8B"/>
    <w:rsid w:val="008535F8"/>
    <w:rsid w:val="00853B89"/>
    <w:rsid w:val="00853CA0"/>
    <w:rsid w:val="00853E6B"/>
    <w:rsid w:val="00854167"/>
    <w:rsid w:val="00854221"/>
    <w:rsid w:val="00854225"/>
    <w:rsid w:val="0085458E"/>
    <w:rsid w:val="0085461E"/>
    <w:rsid w:val="00854B4F"/>
    <w:rsid w:val="008553E4"/>
    <w:rsid w:val="0085569C"/>
    <w:rsid w:val="00855AFA"/>
    <w:rsid w:val="008567BC"/>
    <w:rsid w:val="00856916"/>
    <w:rsid w:val="00856A09"/>
    <w:rsid w:val="00856A6B"/>
    <w:rsid w:val="00856B44"/>
    <w:rsid w:val="00856CDB"/>
    <w:rsid w:val="00856CF5"/>
    <w:rsid w:val="00856FB3"/>
    <w:rsid w:val="00857382"/>
    <w:rsid w:val="00857884"/>
    <w:rsid w:val="00860D31"/>
    <w:rsid w:val="008610A0"/>
    <w:rsid w:val="00861149"/>
    <w:rsid w:val="0086114E"/>
    <w:rsid w:val="008617E8"/>
    <w:rsid w:val="008618DA"/>
    <w:rsid w:val="00861AA8"/>
    <w:rsid w:val="00862965"/>
    <w:rsid w:val="00862AF1"/>
    <w:rsid w:val="00862DB0"/>
    <w:rsid w:val="00863A84"/>
    <w:rsid w:val="00863B42"/>
    <w:rsid w:val="00863E83"/>
    <w:rsid w:val="00864368"/>
    <w:rsid w:val="00864F21"/>
    <w:rsid w:val="0086515B"/>
    <w:rsid w:val="00865688"/>
    <w:rsid w:val="008656C2"/>
    <w:rsid w:val="00865B44"/>
    <w:rsid w:val="00865D07"/>
    <w:rsid w:val="008662EB"/>
    <w:rsid w:val="008664AB"/>
    <w:rsid w:val="00866746"/>
    <w:rsid w:val="00866DFA"/>
    <w:rsid w:val="008676A0"/>
    <w:rsid w:val="008676C6"/>
    <w:rsid w:val="00867D01"/>
    <w:rsid w:val="00867D55"/>
    <w:rsid w:val="00870384"/>
    <w:rsid w:val="00870B5B"/>
    <w:rsid w:val="00870D6B"/>
    <w:rsid w:val="008713F3"/>
    <w:rsid w:val="00871878"/>
    <w:rsid w:val="00871A42"/>
    <w:rsid w:val="00872183"/>
    <w:rsid w:val="00873060"/>
    <w:rsid w:val="00873472"/>
    <w:rsid w:val="00873823"/>
    <w:rsid w:val="00874248"/>
    <w:rsid w:val="0087477A"/>
    <w:rsid w:val="00874D07"/>
    <w:rsid w:val="00874F63"/>
    <w:rsid w:val="008759C5"/>
    <w:rsid w:val="00875A49"/>
    <w:rsid w:val="00876249"/>
    <w:rsid w:val="0087685C"/>
    <w:rsid w:val="00876940"/>
    <w:rsid w:val="00876C33"/>
    <w:rsid w:val="0087795F"/>
    <w:rsid w:val="00877D48"/>
    <w:rsid w:val="008810AD"/>
    <w:rsid w:val="00881D45"/>
    <w:rsid w:val="00882305"/>
    <w:rsid w:val="008823F6"/>
    <w:rsid w:val="00882768"/>
    <w:rsid w:val="0088296B"/>
    <w:rsid w:val="00883690"/>
    <w:rsid w:val="00883B14"/>
    <w:rsid w:val="008843D4"/>
    <w:rsid w:val="00884B49"/>
    <w:rsid w:val="00884C77"/>
    <w:rsid w:val="0088542C"/>
    <w:rsid w:val="00885478"/>
    <w:rsid w:val="00885864"/>
    <w:rsid w:val="008858A7"/>
    <w:rsid w:val="00885BEB"/>
    <w:rsid w:val="008861C2"/>
    <w:rsid w:val="00886246"/>
    <w:rsid w:val="008878D3"/>
    <w:rsid w:val="00890965"/>
    <w:rsid w:val="00891CC7"/>
    <w:rsid w:val="00892204"/>
    <w:rsid w:val="008925DD"/>
    <w:rsid w:val="00893B23"/>
    <w:rsid w:val="0089424B"/>
    <w:rsid w:val="0089430D"/>
    <w:rsid w:val="00894BAA"/>
    <w:rsid w:val="008954B8"/>
    <w:rsid w:val="008954E1"/>
    <w:rsid w:val="00896390"/>
    <w:rsid w:val="008967E8"/>
    <w:rsid w:val="0089795E"/>
    <w:rsid w:val="008A03D5"/>
    <w:rsid w:val="008A04EF"/>
    <w:rsid w:val="008A0A7E"/>
    <w:rsid w:val="008A0DFC"/>
    <w:rsid w:val="008A1195"/>
    <w:rsid w:val="008A1516"/>
    <w:rsid w:val="008A17C6"/>
    <w:rsid w:val="008A235C"/>
    <w:rsid w:val="008A261B"/>
    <w:rsid w:val="008A26DE"/>
    <w:rsid w:val="008A3AFF"/>
    <w:rsid w:val="008A3C7F"/>
    <w:rsid w:val="008A3D61"/>
    <w:rsid w:val="008A42EF"/>
    <w:rsid w:val="008A4D38"/>
    <w:rsid w:val="008A4FDF"/>
    <w:rsid w:val="008A6008"/>
    <w:rsid w:val="008A6183"/>
    <w:rsid w:val="008A6935"/>
    <w:rsid w:val="008A749B"/>
    <w:rsid w:val="008A78C1"/>
    <w:rsid w:val="008A7A0E"/>
    <w:rsid w:val="008B071E"/>
    <w:rsid w:val="008B13BE"/>
    <w:rsid w:val="008B14EA"/>
    <w:rsid w:val="008B15CC"/>
    <w:rsid w:val="008B1610"/>
    <w:rsid w:val="008B1CB9"/>
    <w:rsid w:val="008B1F17"/>
    <w:rsid w:val="008B1F3D"/>
    <w:rsid w:val="008B2DC4"/>
    <w:rsid w:val="008B350C"/>
    <w:rsid w:val="008B40C4"/>
    <w:rsid w:val="008B4641"/>
    <w:rsid w:val="008B486B"/>
    <w:rsid w:val="008B4992"/>
    <w:rsid w:val="008B522A"/>
    <w:rsid w:val="008B52BC"/>
    <w:rsid w:val="008B5460"/>
    <w:rsid w:val="008B57A5"/>
    <w:rsid w:val="008B5A6E"/>
    <w:rsid w:val="008B5BA0"/>
    <w:rsid w:val="008B5E05"/>
    <w:rsid w:val="008B6111"/>
    <w:rsid w:val="008B613D"/>
    <w:rsid w:val="008B7359"/>
    <w:rsid w:val="008B7419"/>
    <w:rsid w:val="008B7DE4"/>
    <w:rsid w:val="008C0028"/>
    <w:rsid w:val="008C0317"/>
    <w:rsid w:val="008C07DE"/>
    <w:rsid w:val="008C0F21"/>
    <w:rsid w:val="008C1152"/>
    <w:rsid w:val="008C19B7"/>
    <w:rsid w:val="008C1BAD"/>
    <w:rsid w:val="008C1DB5"/>
    <w:rsid w:val="008C1DC5"/>
    <w:rsid w:val="008C2359"/>
    <w:rsid w:val="008C25E2"/>
    <w:rsid w:val="008C2D42"/>
    <w:rsid w:val="008C3EA7"/>
    <w:rsid w:val="008C4D4B"/>
    <w:rsid w:val="008C4D89"/>
    <w:rsid w:val="008C5C9F"/>
    <w:rsid w:val="008C6362"/>
    <w:rsid w:val="008C650F"/>
    <w:rsid w:val="008C665A"/>
    <w:rsid w:val="008C66ED"/>
    <w:rsid w:val="008C6D63"/>
    <w:rsid w:val="008C6F82"/>
    <w:rsid w:val="008C71B9"/>
    <w:rsid w:val="008C740C"/>
    <w:rsid w:val="008C7CBE"/>
    <w:rsid w:val="008D03FB"/>
    <w:rsid w:val="008D0743"/>
    <w:rsid w:val="008D07A8"/>
    <w:rsid w:val="008D0C60"/>
    <w:rsid w:val="008D136D"/>
    <w:rsid w:val="008D1910"/>
    <w:rsid w:val="008D19CE"/>
    <w:rsid w:val="008D1CA3"/>
    <w:rsid w:val="008D1FB2"/>
    <w:rsid w:val="008D26A6"/>
    <w:rsid w:val="008D3091"/>
    <w:rsid w:val="008D3461"/>
    <w:rsid w:val="008D3B54"/>
    <w:rsid w:val="008D3D54"/>
    <w:rsid w:val="008D4F17"/>
    <w:rsid w:val="008D4FFD"/>
    <w:rsid w:val="008D547A"/>
    <w:rsid w:val="008D5F30"/>
    <w:rsid w:val="008D6633"/>
    <w:rsid w:val="008D6775"/>
    <w:rsid w:val="008D697C"/>
    <w:rsid w:val="008D69EB"/>
    <w:rsid w:val="008D7410"/>
    <w:rsid w:val="008D787E"/>
    <w:rsid w:val="008D7B46"/>
    <w:rsid w:val="008D7C6A"/>
    <w:rsid w:val="008E01D3"/>
    <w:rsid w:val="008E03BA"/>
    <w:rsid w:val="008E04CB"/>
    <w:rsid w:val="008E07EB"/>
    <w:rsid w:val="008E17EE"/>
    <w:rsid w:val="008E2386"/>
    <w:rsid w:val="008E25E7"/>
    <w:rsid w:val="008E2EB6"/>
    <w:rsid w:val="008E358A"/>
    <w:rsid w:val="008E37CD"/>
    <w:rsid w:val="008E4431"/>
    <w:rsid w:val="008E4988"/>
    <w:rsid w:val="008E4D24"/>
    <w:rsid w:val="008E4D3C"/>
    <w:rsid w:val="008E5A8D"/>
    <w:rsid w:val="008E60C2"/>
    <w:rsid w:val="008E618B"/>
    <w:rsid w:val="008E7749"/>
    <w:rsid w:val="008F0101"/>
    <w:rsid w:val="008F1430"/>
    <w:rsid w:val="008F2988"/>
    <w:rsid w:val="008F3084"/>
    <w:rsid w:val="008F374F"/>
    <w:rsid w:val="008F42CF"/>
    <w:rsid w:val="008F4657"/>
    <w:rsid w:val="008F471A"/>
    <w:rsid w:val="008F4DE0"/>
    <w:rsid w:val="008F50E8"/>
    <w:rsid w:val="008F573D"/>
    <w:rsid w:val="008F5F97"/>
    <w:rsid w:val="008F64CF"/>
    <w:rsid w:val="008F6722"/>
    <w:rsid w:val="008F68B5"/>
    <w:rsid w:val="008F6B25"/>
    <w:rsid w:val="008F6C9F"/>
    <w:rsid w:val="008F7A61"/>
    <w:rsid w:val="00900749"/>
    <w:rsid w:val="009008C3"/>
    <w:rsid w:val="009009C0"/>
    <w:rsid w:val="009014B1"/>
    <w:rsid w:val="009018B6"/>
    <w:rsid w:val="00901A30"/>
    <w:rsid w:val="00901C01"/>
    <w:rsid w:val="00901CFA"/>
    <w:rsid w:val="00901F98"/>
    <w:rsid w:val="009022AF"/>
    <w:rsid w:val="00902BCF"/>
    <w:rsid w:val="009039F9"/>
    <w:rsid w:val="009040A4"/>
    <w:rsid w:val="00904A3A"/>
    <w:rsid w:val="00904CB7"/>
    <w:rsid w:val="00904CBF"/>
    <w:rsid w:val="009054AA"/>
    <w:rsid w:val="00905CE8"/>
    <w:rsid w:val="00905DA4"/>
    <w:rsid w:val="0090646A"/>
    <w:rsid w:val="00906615"/>
    <w:rsid w:val="00906679"/>
    <w:rsid w:val="00906FBB"/>
    <w:rsid w:val="009078A3"/>
    <w:rsid w:val="00907EF3"/>
    <w:rsid w:val="009103BA"/>
    <w:rsid w:val="0091055D"/>
    <w:rsid w:val="0091060A"/>
    <w:rsid w:val="009114AC"/>
    <w:rsid w:val="00911676"/>
    <w:rsid w:val="00911C55"/>
    <w:rsid w:val="00911DD8"/>
    <w:rsid w:val="00912036"/>
    <w:rsid w:val="009120A9"/>
    <w:rsid w:val="009121CC"/>
    <w:rsid w:val="009121CD"/>
    <w:rsid w:val="0091264A"/>
    <w:rsid w:val="00912698"/>
    <w:rsid w:val="0091399F"/>
    <w:rsid w:val="00913C61"/>
    <w:rsid w:val="0091502C"/>
    <w:rsid w:val="009153C6"/>
    <w:rsid w:val="009157B0"/>
    <w:rsid w:val="00915876"/>
    <w:rsid w:val="009159AA"/>
    <w:rsid w:val="00915CAB"/>
    <w:rsid w:val="0091665B"/>
    <w:rsid w:val="009167CF"/>
    <w:rsid w:val="00916B5A"/>
    <w:rsid w:val="00916EB2"/>
    <w:rsid w:val="0091718A"/>
    <w:rsid w:val="00917223"/>
    <w:rsid w:val="00921031"/>
    <w:rsid w:val="009214C6"/>
    <w:rsid w:val="00921709"/>
    <w:rsid w:val="00921FBB"/>
    <w:rsid w:val="0092249A"/>
    <w:rsid w:val="009226C5"/>
    <w:rsid w:val="00922F82"/>
    <w:rsid w:val="00923166"/>
    <w:rsid w:val="0092390D"/>
    <w:rsid w:val="00923BEB"/>
    <w:rsid w:val="00924289"/>
    <w:rsid w:val="00924951"/>
    <w:rsid w:val="0092497A"/>
    <w:rsid w:val="00924D06"/>
    <w:rsid w:val="00924FC1"/>
    <w:rsid w:val="009250B6"/>
    <w:rsid w:val="009253F4"/>
    <w:rsid w:val="00925EF3"/>
    <w:rsid w:val="009269AA"/>
    <w:rsid w:val="009275AC"/>
    <w:rsid w:val="00927737"/>
    <w:rsid w:val="00927E70"/>
    <w:rsid w:val="00927FD5"/>
    <w:rsid w:val="009305AF"/>
    <w:rsid w:val="0093220A"/>
    <w:rsid w:val="00932312"/>
    <w:rsid w:val="00933085"/>
    <w:rsid w:val="0093319A"/>
    <w:rsid w:val="009337AE"/>
    <w:rsid w:val="00933A93"/>
    <w:rsid w:val="009343A2"/>
    <w:rsid w:val="0093576E"/>
    <w:rsid w:val="0093578E"/>
    <w:rsid w:val="00935BEE"/>
    <w:rsid w:val="00936418"/>
    <w:rsid w:val="00937080"/>
    <w:rsid w:val="009373E1"/>
    <w:rsid w:val="00937856"/>
    <w:rsid w:val="009401B9"/>
    <w:rsid w:val="00940337"/>
    <w:rsid w:val="00940431"/>
    <w:rsid w:val="0094104D"/>
    <w:rsid w:val="0094188D"/>
    <w:rsid w:val="00941980"/>
    <w:rsid w:val="00941981"/>
    <w:rsid w:val="00942914"/>
    <w:rsid w:val="00943469"/>
    <w:rsid w:val="0094357C"/>
    <w:rsid w:val="009437D1"/>
    <w:rsid w:val="0094390E"/>
    <w:rsid w:val="009446F3"/>
    <w:rsid w:val="00944815"/>
    <w:rsid w:val="0094484F"/>
    <w:rsid w:val="00944888"/>
    <w:rsid w:val="00944BE1"/>
    <w:rsid w:val="00945C78"/>
    <w:rsid w:val="00945CBD"/>
    <w:rsid w:val="0094661D"/>
    <w:rsid w:val="00946C83"/>
    <w:rsid w:val="0094767E"/>
    <w:rsid w:val="00947860"/>
    <w:rsid w:val="009501B4"/>
    <w:rsid w:val="009501F6"/>
    <w:rsid w:val="0095038D"/>
    <w:rsid w:val="009508A1"/>
    <w:rsid w:val="00950AFB"/>
    <w:rsid w:val="00950BC7"/>
    <w:rsid w:val="00951489"/>
    <w:rsid w:val="00951B13"/>
    <w:rsid w:val="009521A9"/>
    <w:rsid w:val="0095261C"/>
    <w:rsid w:val="009531F2"/>
    <w:rsid w:val="009542A0"/>
    <w:rsid w:val="009549FF"/>
    <w:rsid w:val="00955220"/>
    <w:rsid w:val="00955A51"/>
    <w:rsid w:val="00955EE0"/>
    <w:rsid w:val="00955F56"/>
    <w:rsid w:val="00956899"/>
    <w:rsid w:val="00957933"/>
    <w:rsid w:val="00957BCE"/>
    <w:rsid w:val="009602D9"/>
    <w:rsid w:val="009605A5"/>
    <w:rsid w:val="00960A2F"/>
    <w:rsid w:val="00960E32"/>
    <w:rsid w:val="00962D0F"/>
    <w:rsid w:val="00963376"/>
    <w:rsid w:val="0096372C"/>
    <w:rsid w:val="00963D03"/>
    <w:rsid w:val="00964055"/>
    <w:rsid w:val="00964636"/>
    <w:rsid w:val="00964858"/>
    <w:rsid w:val="00964FBC"/>
    <w:rsid w:val="00965186"/>
    <w:rsid w:val="00965392"/>
    <w:rsid w:val="009653CD"/>
    <w:rsid w:val="009653EF"/>
    <w:rsid w:val="0096596F"/>
    <w:rsid w:val="00966687"/>
    <w:rsid w:val="009667DC"/>
    <w:rsid w:val="009667F6"/>
    <w:rsid w:val="0096725D"/>
    <w:rsid w:val="00967311"/>
    <w:rsid w:val="00967661"/>
    <w:rsid w:val="0097084B"/>
    <w:rsid w:val="00970C59"/>
    <w:rsid w:val="00971249"/>
    <w:rsid w:val="009714F2"/>
    <w:rsid w:val="00971C23"/>
    <w:rsid w:val="00971EF3"/>
    <w:rsid w:val="009722BC"/>
    <w:rsid w:val="009728D5"/>
    <w:rsid w:val="00972CCA"/>
    <w:rsid w:val="00972D24"/>
    <w:rsid w:val="00972E94"/>
    <w:rsid w:val="009736E9"/>
    <w:rsid w:val="0097374B"/>
    <w:rsid w:val="009755AD"/>
    <w:rsid w:val="0097629E"/>
    <w:rsid w:val="00976928"/>
    <w:rsid w:val="00976F89"/>
    <w:rsid w:val="009773E2"/>
    <w:rsid w:val="0097764F"/>
    <w:rsid w:val="00977A5A"/>
    <w:rsid w:val="00977E0A"/>
    <w:rsid w:val="009800DC"/>
    <w:rsid w:val="00980277"/>
    <w:rsid w:val="00980E56"/>
    <w:rsid w:val="009818F0"/>
    <w:rsid w:val="00981DF1"/>
    <w:rsid w:val="009827C9"/>
    <w:rsid w:val="00982D8B"/>
    <w:rsid w:val="00983053"/>
    <w:rsid w:val="0098305E"/>
    <w:rsid w:val="0098310E"/>
    <w:rsid w:val="009838F6"/>
    <w:rsid w:val="00983C4E"/>
    <w:rsid w:val="00983EB4"/>
    <w:rsid w:val="00984041"/>
    <w:rsid w:val="00985086"/>
    <w:rsid w:val="0098548B"/>
    <w:rsid w:val="00985762"/>
    <w:rsid w:val="00985B44"/>
    <w:rsid w:val="00985DDC"/>
    <w:rsid w:val="009868F2"/>
    <w:rsid w:val="009875AB"/>
    <w:rsid w:val="00990010"/>
    <w:rsid w:val="00990134"/>
    <w:rsid w:val="00990488"/>
    <w:rsid w:val="00990DDD"/>
    <w:rsid w:val="009919F5"/>
    <w:rsid w:val="00991AF3"/>
    <w:rsid w:val="00991F96"/>
    <w:rsid w:val="0099269A"/>
    <w:rsid w:val="00992E69"/>
    <w:rsid w:val="00993205"/>
    <w:rsid w:val="00993ABC"/>
    <w:rsid w:val="00993B48"/>
    <w:rsid w:val="00993B98"/>
    <w:rsid w:val="00993F1D"/>
    <w:rsid w:val="00994356"/>
    <w:rsid w:val="0099499B"/>
    <w:rsid w:val="0099544B"/>
    <w:rsid w:val="00995B12"/>
    <w:rsid w:val="00995E26"/>
    <w:rsid w:val="00996127"/>
    <w:rsid w:val="0099628D"/>
    <w:rsid w:val="00996415"/>
    <w:rsid w:val="00996EC5"/>
    <w:rsid w:val="00997413"/>
    <w:rsid w:val="009974EA"/>
    <w:rsid w:val="0099769B"/>
    <w:rsid w:val="00997901"/>
    <w:rsid w:val="00997BDB"/>
    <w:rsid w:val="00997DCD"/>
    <w:rsid w:val="009A00E9"/>
    <w:rsid w:val="009A029A"/>
    <w:rsid w:val="009A041A"/>
    <w:rsid w:val="009A09CF"/>
    <w:rsid w:val="009A0A3B"/>
    <w:rsid w:val="009A1468"/>
    <w:rsid w:val="009A1C82"/>
    <w:rsid w:val="009A2259"/>
    <w:rsid w:val="009A3C36"/>
    <w:rsid w:val="009A534D"/>
    <w:rsid w:val="009A5351"/>
    <w:rsid w:val="009A6679"/>
    <w:rsid w:val="009A6693"/>
    <w:rsid w:val="009A7071"/>
    <w:rsid w:val="009A712C"/>
    <w:rsid w:val="009A7A64"/>
    <w:rsid w:val="009A7C72"/>
    <w:rsid w:val="009A7FF1"/>
    <w:rsid w:val="009B0260"/>
    <w:rsid w:val="009B031F"/>
    <w:rsid w:val="009B03D0"/>
    <w:rsid w:val="009B04ED"/>
    <w:rsid w:val="009B07F2"/>
    <w:rsid w:val="009B0800"/>
    <w:rsid w:val="009B0A26"/>
    <w:rsid w:val="009B1067"/>
    <w:rsid w:val="009B15BB"/>
    <w:rsid w:val="009B15E1"/>
    <w:rsid w:val="009B1745"/>
    <w:rsid w:val="009B1AF6"/>
    <w:rsid w:val="009B1B9B"/>
    <w:rsid w:val="009B1FBC"/>
    <w:rsid w:val="009B2284"/>
    <w:rsid w:val="009B229C"/>
    <w:rsid w:val="009B22E5"/>
    <w:rsid w:val="009B23C9"/>
    <w:rsid w:val="009B25C0"/>
    <w:rsid w:val="009B28D6"/>
    <w:rsid w:val="009B3923"/>
    <w:rsid w:val="009B3C0E"/>
    <w:rsid w:val="009B3C97"/>
    <w:rsid w:val="009B427A"/>
    <w:rsid w:val="009B4384"/>
    <w:rsid w:val="009B4474"/>
    <w:rsid w:val="009B454D"/>
    <w:rsid w:val="009B4ADF"/>
    <w:rsid w:val="009B56D9"/>
    <w:rsid w:val="009B59ED"/>
    <w:rsid w:val="009B5A36"/>
    <w:rsid w:val="009B5D1D"/>
    <w:rsid w:val="009B5E9E"/>
    <w:rsid w:val="009B5FFA"/>
    <w:rsid w:val="009B65BE"/>
    <w:rsid w:val="009B6645"/>
    <w:rsid w:val="009B6BB2"/>
    <w:rsid w:val="009B702E"/>
    <w:rsid w:val="009B708B"/>
    <w:rsid w:val="009B708E"/>
    <w:rsid w:val="009B729F"/>
    <w:rsid w:val="009B7784"/>
    <w:rsid w:val="009C0EC9"/>
    <w:rsid w:val="009C113F"/>
    <w:rsid w:val="009C117E"/>
    <w:rsid w:val="009C1B16"/>
    <w:rsid w:val="009C2062"/>
    <w:rsid w:val="009C2C2B"/>
    <w:rsid w:val="009C372A"/>
    <w:rsid w:val="009C3741"/>
    <w:rsid w:val="009C3834"/>
    <w:rsid w:val="009C3F59"/>
    <w:rsid w:val="009C421A"/>
    <w:rsid w:val="009C43F5"/>
    <w:rsid w:val="009C461E"/>
    <w:rsid w:val="009C50AC"/>
    <w:rsid w:val="009C519B"/>
    <w:rsid w:val="009C5306"/>
    <w:rsid w:val="009C55CF"/>
    <w:rsid w:val="009C5639"/>
    <w:rsid w:val="009C582E"/>
    <w:rsid w:val="009C597A"/>
    <w:rsid w:val="009C6AC0"/>
    <w:rsid w:val="009C6BB7"/>
    <w:rsid w:val="009C77FF"/>
    <w:rsid w:val="009D1999"/>
    <w:rsid w:val="009D1B3A"/>
    <w:rsid w:val="009D1C37"/>
    <w:rsid w:val="009D2FAA"/>
    <w:rsid w:val="009D3AEA"/>
    <w:rsid w:val="009D4182"/>
    <w:rsid w:val="009D442F"/>
    <w:rsid w:val="009D4616"/>
    <w:rsid w:val="009D4664"/>
    <w:rsid w:val="009D5988"/>
    <w:rsid w:val="009D5C56"/>
    <w:rsid w:val="009D5D22"/>
    <w:rsid w:val="009D6765"/>
    <w:rsid w:val="009D6A45"/>
    <w:rsid w:val="009D6BEA"/>
    <w:rsid w:val="009D756E"/>
    <w:rsid w:val="009D7BC4"/>
    <w:rsid w:val="009E00FE"/>
    <w:rsid w:val="009E0645"/>
    <w:rsid w:val="009E0EEC"/>
    <w:rsid w:val="009E187F"/>
    <w:rsid w:val="009E1E66"/>
    <w:rsid w:val="009E2930"/>
    <w:rsid w:val="009E2BBC"/>
    <w:rsid w:val="009E301F"/>
    <w:rsid w:val="009E308E"/>
    <w:rsid w:val="009E316F"/>
    <w:rsid w:val="009E3707"/>
    <w:rsid w:val="009E3EB9"/>
    <w:rsid w:val="009E3FCE"/>
    <w:rsid w:val="009E4244"/>
    <w:rsid w:val="009E4E7E"/>
    <w:rsid w:val="009E4EA6"/>
    <w:rsid w:val="009E52C1"/>
    <w:rsid w:val="009E5F6A"/>
    <w:rsid w:val="009E682A"/>
    <w:rsid w:val="009E76E1"/>
    <w:rsid w:val="009E79F3"/>
    <w:rsid w:val="009E7A1B"/>
    <w:rsid w:val="009E7C4A"/>
    <w:rsid w:val="009F0019"/>
    <w:rsid w:val="009F01C8"/>
    <w:rsid w:val="009F07DC"/>
    <w:rsid w:val="009F10B5"/>
    <w:rsid w:val="009F1626"/>
    <w:rsid w:val="009F1BEC"/>
    <w:rsid w:val="009F1E7F"/>
    <w:rsid w:val="009F2310"/>
    <w:rsid w:val="009F236A"/>
    <w:rsid w:val="009F2ABA"/>
    <w:rsid w:val="009F2F9A"/>
    <w:rsid w:val="009F3225"/>
    <w:rsid w:val="009F3B2A"/>
    <w:rsid w:val="009F3F86"/>
    <w:rsid w:val="009F408C"/>
    <w:rsid w:val="009F4419"/>
    <w:rsid w:val="009F47F4"/>
    <w:rsid w:val="009F48D4"/>
    <w:rsid w:val="009F49CA"/>
    <w:rsid w:val="009F4B30"/>
    <w:rsid w:val="009F4E91"/>
    <w:rsid w:val="009F502F"/>
    <w:rsid w:val="009F511B"/>
    <w:rsid w:val="009F5B22"/>
    <w:rsid w:val="009F6317"/>
    <w:rsid w:val="009F63D0"/>
    <w:rsid w:val="009F6592"/>
    <w:rsid w:val="009F7A61"/>
    <w:rsid w:val="00A008E2"/>
    <w:rsid w:val="00A01046"/>
    <w:rsid w:val="00A0105F"/>
    <w:rsid w:val="00A0138A"/>
    <w:rsid w:val="00A01725"/>
    <w:rsid w:val="00A018BE"/>
    <w:rsid w:val="00A02B5F"/>
    <w:rsid w:val="00A03556"/>
    <w:rsid w:val="00A03557"/>
    <w:rsid w:val="00A03827"/>
    <w:rsid w:val="00A03971"/>
    <w:rsid w:val="00A03CC6"/>
    <w:rsid w:val="00A04326"/>
    <w:rsid w:val="00A04668"/>
    <w:rsid w:val="00A04E9F"/>
    <w:rsid w:val="00A052BD"/>
    <w:rsid w:val="00A05985"/>
    <w:rsid w:val="00A05B03"/>
    <w:rsid w:val="00A05FC6"/>
    <w:rsid w:val="00A06694"/>
    <w:rsid w:val="00A067EF"/>
    <w:rsid w:val="00A06EDA"/>
    <w:rsid w:val="00A07B1A"/>
    <w:rsid w:val="00A101BC"/>
    <w:rsid w:val="00A107A4"/>
    <w:rsid w:val="00A10CCA"/>
    <w:rsid w:val="00A10D92"/>
    <w:rsid w:val="00A11A60"/>
    <w:rsid w:val="00A12133"/>
    <w:rsid w:val="00A126A6"/>
    <w:rsid w:val="00A131F4"/>
    <w:rsid w:val="00A138E4"/>
    <w:rsid w:val="00A139A3"/>
    <w:rsid w:val="00A13A75"/>
    <w:rsid w:val="00A13FF3"/>
    <w:rsid w:val="00A14F03"/>
    <w:rsid w:val="00A1549D"/>
    <w:rsid w:val="00A161FC"/>
    <w:rsid w:val="00A1673C"/>
    <w:rsid w:val="00A16CA9"/>
    <w:rsid w:val="00A1752A"/>
    <w:rsid w:val="00A17561"/>
    <w:rsid w:val="00A17D9D"/>
    <w:rsid w:val="00A20AAA"/>
    <w:rsid w:val="00A20CF6"/>
    <w:rsid w:val="00A21072"/>
    <w:rsid w:val="00A21497"/>
    <w:rsid w:val="00A215C8"/>
    <w:rsid w:val="00A21EB3"/>
    <w:rsid w:val="00A23275"/>
    <w:rsid w:val="00A2349D"/>
    <w:rsid w:val="00A25B33"/>
    <w:rsid w:val="00A25E6D"/>
    <w:rsid w:val="00A26103"/>
    <w:rsid w:val="00A26C17"/>
    <w:rsid w:val="00A26F8F"/>
    <w:rsid w:val="00A26FB2"/>
    <w:rsid w:val="00A27607"/>
    <w:rsid w:val="00A27AA6"/>
    <w:rsid w:val="00A27DCE"/>
    <w:rsid w:val="00A27E6A"/>
    <w:rsid w:val="00A27FBF"/>
    <w:rsid w:val="00A27FFE"/>
    <w:rsid w:val="00A304A0"/>
    <w:rsid w:val="00A31BAC"/>
    <w:rsid w:val="00A3203E"/>
    <w:rsid w:val="00A3239D"/>
    <w:rsid w:val="00A3282B"/>
    <w:rsid w:val="00A339C4"/>
    <w:rsid w:val="00A33CDF"/>
    <w:rsid w:val="00A34270"/>
    <w:rsid w:val="00A34A74"/>
    <w:rsid w:val="00A34B94"/>
    <w:rsid w:val="00A34E3D"/>
    <w:rsid w:val="00A35E92"/>
    <w:rsid w:val="00A3606D"/>
    <w:rsid w:val="00A362DE"/>
    <w:rsid w:val="00A36323"/>
    <w:rsid w:val="00A36957"/>
    <w:rsid w:val="00A36C1D"/>
    <w:rsid w:val="00A37856"/>
    <w:rsid w:val="00A37E27"/>
    <w:rsid w:val="00A37EF0"/>
    <w:rsid w:val="00A37F47"/>
    <w:rsid w:val="00A412A2"/>
    <w:rsid w:val="00A412F3"/>
    <w:rsid w:val="00A4329E"/>
    <w:rsid w:val="00A43B0F"/>
    <w:rsid w:val="00A43E94"/>
    <w:rsid w:val="00A44608"/>
    <w:rsid w:val="00A4486E"/>
    <w:rsid w:val="00A44D37"/>
    <w:rsid w:val="00A4538F"/>
    <w:rsid w:val="00A456B0"/>
    <w:rsid w:val="00A45A68"/>
    <w:rsid w:val="00A45AF7"/>
    <w:rsid w:val="00A463E9"/>
    <w:rsid w:val="00A4733C"/>
    <w:rsid w:val="00A47E5F"/>
    <w:rsid w:val="00A47F34"/>
    <w:rsid w:val="00A50403"/>
    <w:rsid w:val="00A50726"/>
    <w:rsid w:val="00A50A48"/>
    <w:rsid w:val="00A50E4F"/>
    <w:rsid w:val="00A51193"/>
    <w:rsid w:val="00A5145A"/>
    <w:rsid w:val="00A5168A"/>
    <w:rsid w:val="00A51DEF"/>
    <w:rsid w:val="00A52B8A"/>
    <w:rsid w:val="00A535FB"/>
    <w:rsid w:val="00A53B9C"/>
    <w:rsid w:val="00A53CC4"/>
    <w:rsid w:val="00A53E0A"/>
    <w:rsid w:val="00A53F30"/>
    <w:rsid w:val="00A5435A"/>
    <w:rsid w:val="00A54537"/>
    <w:rsid w:val="00A5483C"/>
    <w:rsid w:val="00A54E44"/>
    <w:rsid w:val="00A55304"/>
    <w:rsid w:val="00A554B2"/>
    <w:rsid w:val="00A5682A"/>
    <w:rsid w:val="00A56B99"/>
    <w:rsid w:val="00A56E1C"/>
    <w:rsid w:val="00A56E6D"/>
    <w:rsid w:val="00A570E5"/>
    <w:rsid w:val="00A578D0"/>
    <w:rsid w:val="00A57C4C"/>
    <w:rsid w:val="00A607B3"/>
    <w:rsid w:val="00A607B5"/>
    <w:rsid w:val="00A60989"/>
    <w:rsid w:val="00A60FF6"/>
    <w:rsid w:val="00A610EF"/>
    <w:rsid w:val="00A61195"/>
    <w:rsid w:val="00A6250C"/>
    <w:rsid w:val="00A62E1D"/>
    <w:rsid w:val="00A6352F"/>
    <w:rsid w:val="00A6355F"/>
    <w:rsid w:val="00A63DFC"/>
    <w:rsid w:val="00A6412A"/>
    <w:rsid w:val="00A6428A"/>
    <w:rsid w:val="00A64AD9"/>
    <w:rsid w:val="00A65630"/>
    <w:rsid w:val="00A657BC"/>
    <w:rsid w:val="00A6585C"/>
    <w:rsid w:val="00A658E0"/>
    <w:rsid w:val="00A65A22"/>
    <w:rsid w:val="00A661C8"/>
    <w:rsid w:val="00A666DD"/>
    <w:rsid w:val="00A66D92"/>
    <w:rsid w:val="00A66DA3"/>
    <w:rsid w:val="00A66E9A"/>
    <w:rsid w:val="00A66FD8"/>
    <w:rsid w:val="00A67675"/>
    <w:rsid w:val="00A67996"/>
    <w:rsid w:val="00A67BF9"/>
    <w:rsid w:val="00A7023B"/>
    <w:rsid w:val="00A7027B"/>
    <w:rsid w:val="00A70A9D"/>
    <w:rsid w:val="00A70C67"/>
    <w:rsid w:val="00A716C6"/>
    <w:rsid w:val="00A716DB"/>
    <w:rsid w:val="00A71CCA"/>
    <w:rsid w:val="00A72D65"/>
    <w:rsid w:val="00A72F4B"/>
    <w:rsid w:val="00A73018"/>
    <w:rsid w:val="00A732F3"/>
    <w:rsid w:val="00A73844"/>
    <w:rsid w:val="00A73C57"/>
    <w:rsid w:val="00A743AD"/>
    <w:rsid w:val="00A74822"/>
    <w:rsid w:val="00A74B87"/>
    <w:rsid w:val="00A75813"/>
    <w:rsid w:val="00A75C87"/>
    <w:rsid w:val="00A7630A"/>
    <w:rsid w:val="00A7672C"/>
    <w:rsid w:val="00A773CE"/>
    <w:rsid w:val="00A77412"/>
    <w:rsid w:val="00A80844"/>
    <w:rsid w:val="00A80B9D"/>
    <w:rsid w:val="00A80E6C"/>
    <w:rsid w:val="00A8104F"/>
    <w:rsid w:val="00A8140A"/>
    <w:rsid w:val="00A81A27"/>
    <w:rsid w:val="00A81A34"/>
    <w:rsid w:val="00A81E4E"/>
    <w:rsid w:val="00A81E73"/>
    <w:rsid w:val="00A8292A"/>
    <w:rsid w:val="00A82B9D"/>
    <w:rsid w:val="00A82FDF"/>
    <w:rsid w:val="00A836C5"/>
    <w:rsid w:val="00A84575"/>
    <w:rsid w:val="00A84D10"/>
    <w:rsid w:val="00A85508"/>
    <w:rsid w:val="00A85DD5"/>
    <w:rsid w:val="00A85DF1"/>
    <w:rsid w:val="00A86117"/>
    <w:rsid w:val="00A868F0"/>
    <w:rsid w:val="00A86901"/>
    <w:rsid w:val="00A86D16"/>
    <w:rsid w:val="00A875BF"/>
    <w:rsid w:val="00A8799C"/>
    <w:rsid w:val="00A87A77"/>
    <w:rsid w:val="00A87D85"/>
    <w:rsid w:val="00A87FE9"/>
    <w:rsid w:val="00A90117"/>
    <w:rsid w:val="00A90652"/>
    <w:rsid w:val="00A909F2"/>
    <w:rsid w:val="00A91D54"/>
    <w:rsid w:val="00A92E26"/>
    <w:rsid w:val="00A939A4"/>
    <w:rsid w:val="00A939D3"/>
    <w:rsid w:val="00A939F7"/>
    <w:rsid w:val="00A94650"/>
    <w:rsid w:val="00A94FAB"/>
    <w:rsid w:val="00A95527"/>
    <w:rsid w:val="00A95597"/>
    <w:rsid w:val="00A95937"/>
    <w:rsid w:val="00A95C72"/>
    <w:rsid w:val="00A95CF3"/>
    <w:rsid w:val="00A95F6C"/>
    <w:rsid w:val="00A962BF"/>
    <w:rsid w:val="00A96987"/>
    <w:rsid w:val="00A96D4D"/>
    <w:rsid w:val="00A96FAC"/>
    <w:rsid w:val="00A9730A"/>
    <w:rsid w:val="00A97CAB"/>
    <w:rsid w:val="00AA0ECE"/>
    <w:rsid w:val="00AA0F83"/>
    <w:rsid w:val="00AA1279"/>
    <w:rsid w:val="00AA1E05"/>
    <w:rsid w:val="00AA2411"/>
    <w:rsid w:val="00AA2460"/>
    <w:rsid w:val="00AA2855"/>
    <w:rsid w:val="00AA3E95"/>
    <w:rsid w:val="00AA452D"/>
    <w:rsid w:val="00AA477B"/>
    <w:rsid w:val="00AA4A38"/>
    <w:rsid w:val="00AA4ADF"/>
    <w:rsid w:val="00AA4E8C"/>
    <w:rsid w:val="00AA51E0"/>
    <w:rsid w:val="00AA5CFB"/>
    <w:rsid w:val="00AA64C9"/>
    <w:rsid w:val="00AA6553"/>
    <w:rsid w:val="00AA6701"/>
    <w:rsid w:val="00AA6989"/>
    <w:rsid w:val="00AA69C8"/>
    <w:rsid w:val="00AA7187"/>
    <w:rsid w:val="00AB017A"/>
    <w:rsid w:val="00AB0217"/>
    <w:rsid w:val="00AB0504"/>
    <w:rsid w:val="00AB0752"/>
    <w:rsid w:val="00AB098B"/>
    <w:rsid w:val="00AB0B13"/>
    <w:rsid w:val="00AB12DC"/>
    <w:rsid w:val="00AB1BF0"/>
    <w:rsid w:val="00AB2013"/>
    <w:rsid w:val="00AB3660"/>
    <w:rsid w:val="00AB3724"/>
    <w:rsid w:val="00AB3749"/>
    <w:rsid w:val="00AB6379"/>
    <w:rsid w:val="00AB6EC3"/>
    <w:rsid w:val="00AB7769"/>
    <w:rsid w:val="00AB77E6"/>
    <w:rsid w:val="00AB7A52"/>
    <w:rsid w:val="00AB7E39"/>
    <w:rsid w:val="00AC0053"/>
    <w:rsid w:val="00AC065A"/>
    <w:rsid w:val="00AC0DF6"/>
    <w:rsid w:val="00AC0FFE"/>
    <w:rsid w:val="00AC126D"/>
    <w:rsid w:val="00AC1942"/>
    <w:rsid w:val="00AC2286"/>
    <w:rsid w:val="00AC25A6"/>
    <w:rsid w:val="00AC2F4B"/>
    <w:rsid w:val="00AC3DC2"/>
    <w:rsid w:val="00AC3DF0"/>
    <w:rsid w:val="00AC4CF9"/>
    <w:rsid w:val="00AC4EEA"/>
    <w:rsid w:val="00AC50AE"/>
    <w:rsid w:val="00AC528F"/>
    <w:rsid w:val="00AC5EB5"/>
    <w:rsid w:val="00AC608A"/>
    <w:rsid w:val="00AC6AE6"/>
    <w:rsid w:val="00AC6C84"/>
    <w:rsid w:val="00AC6DC6"/>
    <w:rsid w:val="00AC7EEE"/>
    <w:rsid w:val="00AD0401"/>
    <w:rsid w:val="00AD07CE"/>
    <w:rsid w:val="00AD0ACA"/>
    <w:rsid w:val="00AD0C8E"/>
    <w:rsid w:val="00AD0EB6"/>
    <w:rsid w:val="00AD10E0"/>
    <w:rsid w:val="00AD1207"/>
    <w:rsid w:val="00AD1338"/>
    <w:rsid w:val="00AD1F3F"/>
    <w:rsid w:val="00AD21BF"/>
    <w:rsid w:val="00AD2326"/>
    <w:rsid w:val="00AD241C"/>
    <w:rsid w:val="00AD2F50"/>
    <w:rsid w:val="00AD32F4"/>
    <w:rsid w:val="00AD3654"/>
    <w:rsid w:val="00AD4143"/>
    <w:rsid w:val="00AD47D2"/>
    <w:rsid w:val="00AD4D50"/>
    <w:rsid w:val="00AD4E46"/>
    <w:rsid w:val="00AD5C5E"/>
    <w:rsid w:val="00AD6523"/>
    <w:rsid w:val="00AD655B"/>
    <w:rsid w:val="00AD6959"/>
    <w:rsid w:val="00AD70DC"/>
    <w:rsid w:val="00AD7221"/>
    <w:rsid w:val="00AD7AB8"/>
    <w:rsid w:val="00AE0A21"/>
    <w:rsid w:val="00AE0B0A"/>
    <w:rsid w:val="00AE0D09"/>
    <w:rsid w:val="00AE0E16"/>
    <w:rsid w:val="00AE0F1D"/>
    <w:rsid w:val="00AE1053"/>
    <w:rsid w:val="00AE1115"/>
    <w:rsid w:val="00AE2326"/>
    <w:rsid w:val="00AE2477"/>
    <w:rsid w:val="00AE2C3C"/>
    <w:rsid w:val="00AE2C9F"/>
    <w:rsid w:val="00AE2EA7"/>
    <w:rsid w:val="00AE31D5"/>
    <w:rsid w:val="00AE366D"/>
    <w:rsid w:val="00AE3967"/>
    <w:rsid w:val="00AE3BD5"/>
    <w:rsid w:val="00AE4704"/>
    <w:rsid w:val="00AE54AD"/>
    <w:rsid w:val="00AE5D84"/>
    <w:rsid w:val="00AE725F"/>
    <w:rsid w:val="00AE776F"/>
    <w:rsid w:val="00AE7A86"/>
    <w:rsid w:val="00AE7E93"/>
    <w:rsid w:val="00AF0081"/>
    <w:rsid w:val="00AF0336"/>
    <w:rsid w:val="00AF08BE"/>
    <w:rsid w:val="00AF0A61"/>
    <w:rsid w:val="00AF1346"/>
    <w:rsid w:val="00AF189C"/>
    <w:rsid w:val="00AF19A6"/>
    <w:rsid w:val="00AF1D87"/>
    <w:rsid w:val="00AF219E"/>
    <w:rsid w:val="00AF21D7"/>
    <w:rsid w:val="00AF2C5F"/>
    <w:rsid w:val="00AF2C6B"/>
    <w:rsid w:val="00AF2CA8"/>
    <w:rsid w:val="00AF2EF2"/>
    <w:rsid w:val="00AF32BF"/>
    <w:rsid w:val="00AF36EB"/>
    <w:rsid w:val="00AF4F75"/>
    <w:rsid w:val="00AF58C5"/>
    <w:rsid w:val="00AF5AE2"/>
    <w:rsid w:val="00AF5B0E"/>
    <w:rsid w:val="00AF5FE6"/>
    <w:rsid w:val="00AF7F6E"/>
    <w:rsid w:val="00B00095"/>
    <w:rsid w:val="00B0055A"/>
    <w:rsid w:val="00B00927"/>
    <w:rsid w:val="00B0101B"/>
    <w:rsid w:val="00B01301"/>
    <w:rsid w:val="00B01DE8"/>
    <w:rsid w:val="00B01E69"/>
    <w:rsid w:val="00B02004"/>
    <w:rsid w:val="00B026CD"/>
    <w:rsid w:val="00B02976"/>
    <w:rsid w:val="00B03388"/>
    <w:rsid w:val="00B03391"/>
    <w:rsid w:val="00B033F8"/>
    <w:rsid w:val="00B05158"/>
    <w:rsid w:val="00B057AE"/>
    <w:rsid w:val="00B06069"/>
    <w:rsid w:val="00B06210"/>
    <w:rsid w:val="00B063C8"/>
    <w:rsid w:val="00B0644B"/>
    <w:rsid w:val="00B07067"/>
    <w:rsid w:val="00B07704"/>
    <w:rsid w:val="00B07BAD"/>
    <w:rsid w:val="00B10120"/>
    <w:rsid w:val="00B1069A"/>
    <w:rsid w:val="00B1084D"/>
    <w:rsid w:val="00B10C6B"/>
    <w:rsid w:val="00B1109A"/>
    <w:rsid w:val="00B115AA"/>
    <w:rsid w:val="00B116A9"/>
    <w:rsid w:val="00B12156"/>
    <w:rsid w:val="00B1282F"/>
    <w:rsid w:val="00B12E3A"/>
    <w:rsid w:val="00B12E7A"/>
    <w:rsid w:val="00B14028"/>
    <w:rsid w:val="00B15549"/>
    <w:rsid w:val="00B15654"/>
    <w:rsid w:val="00B15FC1"/>
    <w:rsid w:val="00B1693E"/>
    <w:rsid w:val="00B16C2C"/>
    <w:rsid w:val="00B17195"/>
    <w:rsid w:val="00B179F4"/>
    <w:rsid w:val="00B20081"/>
    <w:rsid w:val="00B203CB"/>
    <w:rsid w:val="00B2062E"/>
    <w:rsid w:val="00B2071F"/>
    <w:rsid w:val="00B2076D"/>
    <w:rsid w:val="00B20805"/>
    <w:rsid w:val="00B20B91"/>
    <w:rsid w:val="00B2186E"/>
    <w:rsid w:val="00B21FE3"/>
    <w:rsid w:val="00B22017"/>
    <w:rsid w:val="00B22817"/>
    <w:rsid w:val="00B22A5C"/>
    <w:rsid w:val="00B22EA9"/>
    <w:rsid w:val="00B23125"/>
    <w:rsid w:val="00B2354F"/>
    <w:rsid w:val="00B237BE"/>
    <w:rsid w:val="00B23A40"/>
    <w:rsid w:val="00B24512"/>
    <w:rsid w:val="00B24BCA"/>
    <w:rsid w:val="00B24CA6"/>
    <w:rsid w:val="00B259BA"/>
    <w:rsid w:val="00B25A54"/>
    <w:rsid w:val="00B25A69"/>
    <w:rsid w:val="00B25F76"/>
    <w:rsid w:val="00B2625F"/>
    <w:rsid w:val="00B262EF"/>
    <w:rsid w:val="00B26463"/>
    <w:rsid w:val="00B27278"/>
    <w:rsid w:val="00B2729B"/>
    <w:rsid w:val="00B277B6"/>
    <w:rsid w:val="00B2792B"/>
    <w:rsid w:val="00B27BC3"/>
    <w:rsid w:val="00B27D69"/>
    <w:rsid w:val="00B30028"/>
    <w:rsid w:val="00B3039F"/>
    <w:rsid w:val="00B31713"/>
    <w:rsid w:val="00B31D25"/>
    <w:rsid w:val="00B32299"/>
    <w:rsid w:val="00B327ED"/>
    <w:rsid w:val="00B32916"/>
    <w:rsid w:val="00B32EA8"/>
    <w:rsid w:val="00B32F7E"/>
    <w:rsid w:val="00B331F1"/>
    <w:rsid w:val="00B33462"/>
    <w:rsid w:val="00B3362B"/>
    <w:rsid w:val="00B33DFF"/>
    <w:rsid w:val="00B33FD6"/>
    <w:rsid w:val="00B349C7"/>
    <w:rsid w:val="00B34C03"/>
    <w:rsid w:val="00B34CE4"/>
    <w:rsid w:val="00B358DC"/>
    <w:rsid w:val="00B35C01"/>
    <w:rsid w:val="00B3635C"/>
    <w:rsid w:val="00B36392"/>
    <w:rsid w:val="00B372BE"/>
    <w:rsid w:val="00B37473"/>
    <w:rsid w:val="00B405AA"/>
    <w:rsid w:val="00B4073D"/>
    <w:rsid w:val="00B40D69"/>
    <w:rsid w:val="00B41C3D"/>
    <w:rsid w:val="00B42341"/>
    <w:rsid w:val="00B425EA"/>
    <w:rsid w:val="00B428A7"/>
    <w:rsid w:val="00B42E3F"/>
    <w:rsid w:val="00B43CA8"/>
    <w:rsid w:val="00B43E4E"/>
    <w:rsid w:val="00B44276"/>
    <w:rsid w:val="00B45443"/>
    <w:rsid w:val="00B45462"/>
    <w:rsid w:val="00B4557C"/>
    <w:rsid w:val="00B45DB3"/>
    <w:rsid w:val="00B463F7"/>
    <w:rsid w:val="00B4685D"/>
    <w:rsid w:val="00B46D3E"/>
    <w:rsid w:val="00B46E46"/>
    <w:rsid w:val="00B47476"/>
    <w:rsid w:val="00B474E1"/>
    <w:rsid w:val="00B4765F"/>
    <w:rsid w:val="00B47D4C"/>
    <w:rsid w:val="00B47EFC"/>
    <w:rsid w:val="00B50C2F"/>
    <w:rsid w:val="00B50F20"/>
    <w:rsid w:val="00B524F0"/>
    <w:rsid w:val="00B52B87"/>
    <w:rsid w:val="00B52DFF"/>
    <w:rsid w:val="00B5304F"/>
    <w:rsid w:val="00B532EF"/>
    <w:rsid w:val="00B534D4"/>
    <w:rsid w:val="00B54168"/>
    <w:rsid w:val="00B541E1"/>
    <w:rsid w:val="00B544F3"/>
    <w:rsid w:val="00B545CD"/>
    <w:rsid w:val="00B5508B"/>
    <w:rsid w:val="00B550D8"/>
    <w:rsid w:val="00B5537C"/>
    <w:rsid w:val="00B56D45"/>
    <w:rsid w:val="00B56F5C"/>
    <w:rsid w:val="00B5702C"/>
    <w:rsid w:val="00B57222"/>
    <w:rsid w:val="00B57F24"/>
    <w:rsid w:val="00B61121"/>
    <w:rsid w:val="00B6137C"/>
    <w:rsid w:val="00B6169A"/>
    <w:rsid w:val="00B626B8"/>
    <w:rsid w:val="00B62EED"/>
    <w:rsid w:val="00B6307E"/>
    <w:rsid w:val="00B631A2"/>
    <w:rsid w:val="00B63CF5"/>
    <w:rsid w:val="00B63CF7"/>
    <w:rsid w:val="00B64A90"/>
    <w:rsid w:val="00B65687"/>
    <w:rsid w:val="00B65E61"/>
    <w:rsid w:val="00B662C8"/>
    <w:rsid w:val="00B67537"/>
    <w:rsid w:val="00B6772D"/>
    <w:rsid w:val="00B678F2"/>
    <w:rsid w:val="00B70036"/>
    <w:rsid w:val="00B705CE"/>
    <w:rsid w:val="00B70B36"/>
    <w:rsid w:val="00B70D78"/>
    <w:rsid w:val="00B70D88"/>
    <w:rsid w:val="00B70EC2"/>
    <w:rsid w:val="00B70EF9"/>
    <w:rsid w:val="00B7184D"/>
    <w:rsid w:val="00B71EBB"/>
    <w:rsid w:val="00B72054"/>
    <w:rsid w:val="00B72877"/>
    <w:rsid w:val="00B73102"/>
    <w:rsid w:val="00B7316F"/>
    <w:rsid w:val="00B732DF"/>
    <w:rsid w:val="00B7337F"/>
    <w:rsid w:val="00B73C95"/>
    <w:rsid w:val="00B73E86"/>
    <w:rsid w:val="00B74090"/>
    <w:rsid w:val="00B7477B"/>
    <w:rsid w:val="00B74FB0"/>
    <w:rsid w:val="00B75750"/>
    <w:rsid w:val="00B75BC7"/>
    <w:rsid w:val="00B75DE6"/>
    <w:rsid w:val="00B76478"/>
    <w:rsid w:val="00B768DA"/>
    <w:rsid w:val="00B7781A"/>
    <w:rsid w:val="00B80308"/>
    <w:rsid w:val="00B804C1"/>
    <w:rsid w:val="00B80B69"/>
    <w:rsid w:val="00B81739"/>
    <w:rsid w:val="00B81E00"/>
    <w:rsid w:val="00B82269"/>
    <w:rsid w:val="00B8243B"/>
    <w:rsid w:val="00B827B9"/>
    <w:rsid w:val="00B82B08"/>
    <w:rsid w:val="00B82BB7"/>
    <w:rsid w:val="00B82F70"/>
    <w:rsid w:val="00B83056"/>
    <w:rsid w:val="00B830B4"/>
    <w:rsid w:val="00B833B6"/>
    <w:rsid w:val="00B83A47"/>
    <w:rsid w:val="00B83D3F"/>
    <w:rsid w:val="00B83D85"/>
    <w:rsid w:val="00B841D2"/>
    <w:rsid w:val="00B84EB1"/>
    <w:rsid w:val="00B84EE3"/>
    <w:rsid w:val="00B851EA"/>
    <w:rsid w:val="00B85277"/>
    <w:rsid w:val="00B8559F"/>
    <w:rsid w:val="00B858FD"/>
    <w:rsid w:val="00B859DF"/>
    <w:rsid w:val="00B85BCE"/>
    <w:rsid w:val="00B85D3E"/>
    <w:rsid w:val="00B873D0"/>
    <w:rsid w:val="00B879CB"/>
    <w:rsid w:val="00B90C4E"/>
    <w:rsid w:val="00B90CFE"/>
    <w:rsid w:val="00B91363"/>
    <w:rsid w:val="00B918EB"/>
    <w:rsid w:val="00B91DEC"/>
    <w:rsid w:val="00B922DA"/>
    <w:rsid w:val="00B92D08"/>
    <w:rsid w:val="00B93565"/>
    <w:rsid w:val="00B9357F"/>
    <w:rsid w:val="00B9396F"/>
    <w:rsid w:val="00B94BE8"/>
    <w:rsid w:val="00B94BEE"/>
    <w:rsid w:val="00B952D2"/>
    <w:rsid w:val="00B9538F"/>
    <w:rsid w:val="00B95462"/>
    <w:rsid w:val="00B95A0E"/>
    <w:rsid w:val="00B95AFC"/>
    <w:rsid w:val="00B963C2"/>
    <w:rsid w:val="00B963E6"/>
    <w:rsid w:val="00B96675"/>
    <w:rsid w:val="00B96C4F"/>
    <w:rsid w:val="00B9701D"/>
    <w:rsid w:val="00B97951"/>
    <w:rsid w:val="00B979C4"/>
    <w:rsid w:val="00BA0493"/>
    <w:rsid w:val="00BA13AC"/>
    <w:rsid w:val="00BA1B82"/>
    <w:rsid w:val="00BA2BA3"/>
    <w:rsid w:val="00BA2E00"/>
    <w:rsid w:val="00BA3BF2"/>
    <w:rsid w:val="00BA3DF2"/>
    <w:rsid w:val="00BA4E77"/>
    <w:rsid w:val="00BA53FB"/>
    <w:rsid w:val="00BA640F"/>
    <w:rsid w:val="00BA6414"/>
    <w:rsid w:val="00BA65F9"/>
    <w:rsid w:val="00BA6DF2"/>
    <w:rsid w:val="00BA6EF4"/>
    <w:rsid w:val="00BB0408"/>
    <w:rsid w:val="00BB0499"/>
    <w:rsid w:val="00BB0ADC"/>
    <w:rsid w:val="00BB0C3D"/>
    <w:rsid w:val="00BB128F"/>
    <w:rsid w:val="00BB1364"/>
    <w:rsid w:val="00BB1861"/>
    <w:rsid w:val="00BB2206"/>
    <w:rsid w:val="00BB2451"/>
    <w:rsid w:val="00BB2577"/>
    <w:rsid w:val="00BB2A31"/>
    <w:rsid w:val="00BB3289"/>
    <w:rsid w:val="00BB3391"/>
    <w:rsid w:val="00BB383A"/>
    <w:rsid w:val="00BB3957"/>
    <w:rsid w:val="00BB39D2"/>
    <w:rsid w:val="00BB476A"/>
    <w:rsid w:val="00BB4A0A"/>
    <w:rsid w:val="00BB4E4B"/>
    <w:rsid w:val="00BB5B2F"/>
    <w:rsid w:val="00BB652C"/>
    <w:rsid w:val="00BB6DFE"/>
    <w:rsid w:val="00BB70F8"/>
    <w:rsid w:val="00BB76D2"/>
    <w:rsid w:val="00BB7859"/>
    <w:rsid w:val="00BB7BBF"/>
    <w:rsid w:val="00BB7D70"/>
    <w:rsid w:val="00BC0644"/>
    <w:rsid w:val="00BC0D7C"/>
    <w:rsid w:val="00BC0F90"/>
    <w:rsid w:val="00BC1115"/>
    <w:rsid w:val="00BC1D61"/>
    <w:rsid w:val="00BC1E2D"/>
    <w:rsid w:val="00BC2060"/>
    <w:rsid w:val="00BC28E2"/>
    <w:rsid w:val="00BC2FCB"/>
    <w:rsid w:val="00BC371E"/>
    <w:rsid w:val="00BC39C8"/>
    <w:rsid w:val="00BC39D4"/>
    <w:rsid w:val="00BC3B87"/>
    <w:rsid w:val="00BC6FAF"/>
    <w:rsid w:val="00BC703C"/>
    <w:rsid w:val="00BC7301"/>
    <w:rsid w:val="00BC78BE"/>
    <w:rsid w:val="00BC7972"/>
    <w:rsid w:val="00BC7E8F"/>
    <w:rsid w:val="00BD1775"/>
    <w:rsid w:val="00BD230B"/>
    <w:rsid w:val="00BD2CAE"/>
    <w:rsid w:val="00BD3276"/>
    <w:rsid w:val="00BD3312"/>
    <w:rsid w:val="00BD3529"/>
    <w:rsid w:val="00BD436E"/>
    <w:rsid w:val="00BD4C0E"/>
    <w:rsid w:val="00BD4DE5"/>
    <w:rsid w:val="00BD5278"/>
    <w:rsid w:val="00BD595B"/>
    <w:rsid w:val="00BD5A0E"/>
    <w:rsid w:val="00BD5C1C"/>
    <w:rsid w:val="00BD5E89"/>
    <w:rsid w:val="00BD5EE0"/>
    <w:rsid w:val="00BD6127"/>
    <w:rsid w:val="00BD70DA"/>
    <w:rsid w:val="00BD7104"/>
    <w:rsid w:val="00BD71F1"/>
    <w:rsid w:val="00BD7417"/>
    <w:rsid w:val="00BD7819"/>
    <w:rsid w:val="00BE0746"/>
    <w:rsid w:val="00BE0F52"/>
    <w:rsid w:val="00BE145A"/>
    <w:rsid w:val="00BE17C2"/>
    <w:rsid w:val="00BE1DF3"/>
    <w:rsid w:val="00BE1E06"/>
    <w:rsid w:val="00BE2839"/>
    <w:rsid w:val="00BE289C"/>
    <w:rsid w:val="00BE2F01"/>
    <w:rsid w:val="00BE3226"/>
    <w:rsid w:val="00BE412A"/>
    <w:rsid w:val="00BE4801"/>
    <w:rsid w:val="00BE4838"/>
    <w:rsid w:val="00BE4F4F"/>
    <w:rsid w:val="00BE5163"/>
    <w:rsid w:val="00BE55A6"/>
    <w:rsid w:val="00BE560E"/>
    <w:rsid w:val="00BE586D"/>
    <w:rsid w:val="00BE59B9"/>
    <w:rsid w:val="00BE5C79"/>
    <w:rsid w:val="00BE5DFF"/>
    <w:rsid w:val="00BE603D"/>
    <w:rsid w:val="00BE615C"/>
    <w:rsid w:val="00BE79B4"/>
    <w:rsid w:val="00BF0C01"/>
    <w:rsid w:val="00BF0CE1"/>
    <w:rsid w:val="00BF17A2"/>
    <w:rsid w:val="00BF18AA"/>
    <w:rsid w:val="00BF1BD8"/>
    <w:rsid w:val="00BF1DD8"/>
    <w:rsid w:val="00BF2AF5"/>
    <w:rsid w:val="00BF39A8"/>
    <w:rsid w:val="00BF4319"/>
    <w:rsid w:val="00BF4819"/>
    <w:rsid w:val="00BF50B2"/>
    <w:rsid w:val="00BF55CF"/>
    <w:rsid w:val="00BF59C8"/>
    <w:rsid w:val="00BF5B48"/>
    <w:rsid w:val="00BF63A6"/>
    <w:rsid w:val="00BF65AC"/>
    <w:rsid w:val="00BF69DA"/>
    <w:rsid w:val="00BF71EB"/>
    <w:rsid w:val="00BF7B20"/>
    <w:rsid w:val="00C00459"/>
    <w:rsid w:val="00C018D3"/>
    <w:rsid w:val="00C01E35"/>
    <w:rsid w:val="00C0203F"/>
    <w:rsid w:val="00C0239E"/>
    <w:rsid w:val="00C026D2"/>
    <w:rsid w:val="00C028ED"/>
    <w:rsid w:val="00C02E12"/>
    <w:rsid w:val="00C04939"/>
    <w:rsid w:val="00C04A14"/>
    <w:rsid w:val="00C05E1C"/>
    <w:rsid w:val="00C05FB8"/>
    <w:rsid w:val="00C064A0"/>
    <w:rsid w:val="00C07138"/>
    <w:rsid w:val="00C07B43"/>
    <w:rsid w:val="00C07C0A"/>
    <w:rsid w:val="00C07C69"/>
    <w:rsid w:val="00C10246"/>
    <w:rsid w:val="00C10417"/>
    <w:rsid w:val="00C10C9F"/>
    <w:rsid w:val="00C1106C"/>
    <w:rsid w:val="00C1148A"/>
    <w:rsid w:val="00C123E9"/>
    <w:rsid w:val="00C13086"/>
    <w:rsid w:val="00C131CC"/>
    <w:rsid w:val="00C1341A"/>
    <w:rsid w:val="00C1388F"/>
    <w:rsid w:val="00C14FE9"/>
    <w:rsid w:val="00C15169"/>
    <w:rsid w:val="00C15219"/>
    <w:rsid w:val="00C1545B"/>
    <w:rsid w:val="00C1576A"/>
    <w:rsid w:val="00C157C5"/>
    <w:rsid w:val="00C1596C"/>
    <w:rsid w:val="00C15972"/>
    <w:rsid w:val="00C15E28"/>
    <w:rsid w:val="00C16396"/>
    <w:rsid w:val="00C163EE"/>
    <w:rsid w:val="00C1642F"/>
    <w:rsid w:val="00C16869"/>
    <w:rsid w:val="00C175B5"/>
    <w:rsid w:val="00C17971"/>
    <w:rsid w:val="00C17CD1"/>
    <w:rsid w:val="00C17DE9"/>
    <w:rsid w:val="00C2074B"/>
    <w:rsid w:val="00C21485"/>
    <w:rsid w:val="00C2179A"/>
    <w:rsid w:val="00C23B73"/>
    <w:rsid w:val="00C24420"/>
    <w:rsid w:val="00C244E2"/>
    <w:rsid w:val="00C25FE2"/>
    <w:rsid w:val="00C26076"/>
    <w:rsid w:val="00C27417"/>
    <w:rsid w:val="00C274E4"/>
    <w:rsid w:val="00C2769F"/>
    <w:rsid w:val="00C27A64"/>
    <w:rsid w:val="00C27D6E"/>
    <w:rsid w:val="00C30934"/>
    <w:rsid w:val="00C3097E"/>
    <w:rsid w:val="00C31093"/>
    <w:rsid w:val="00C3168E"/>
    <w:rsid w:val="00C31AD6"/>
    <w:rsid w:val="00C31F15"/>
    <w:rsid w:val="00C3244F"/>
    <w:rsid w:val="00C32C1C"/>
    <w:rsid w:val="00C32CAC"/>
    <w:rsid w:val="00C32F49"/>
    <w:rsid w:val="00C33C59"/>
    <w:rsid w:val="00C33EE8"/>
    <w:rsid w:val="00C341A3"/>
    <w:rsid w:val="00C34546"/>
    <w:rsid w:val="00C3469C"/>
    <w:rsid w:val="00C349FF"/>
    <w:rsid w:val="00C357EF"/>
    <w:rsid w:val="00C37CCC"/>
    <w:rsid w:val="00C404B7"/>
    <w:rsid w:val="00C405EF"/>
    <w:rsid w:val="00C4092F"/>
    <w:rsid w:val="00C4130D"/>
    <w:rsid w:val="00C41316"/>
    <w:rsid w:val="00C416FF"/>
    <w:rsid w:val="00C423C0"/>
    <w:rsid w:val="00C42FA2"/>
    <w:rsid w:val="00C43312"/>
    <w:rsid w:val="00C435B4"/>
    <w:rsid w:val="00C437F3"/>
    <w:rsid w:val="00C443BE"/>
    <w:rsid w:val="00C4554D"/>
    <w:rsid w:val="00C456D5"/>
    <w:rsid w:val="00C45860"/>
    <w:rsid w:val="00C46713"/>
    <w:rsid w:val="00C46BF3"/>
    <w:rsid w:val="00C46E87"/>
    <w:rsid w:val="00C50299"/>
    <w:rsid w:val="00C5057D"/>
    <w:rsid w:val="00C50907"/>
    <w:rsid w:val="00C50B76"/>
    <w:rsid w:val="00C50B83"/>
    <w:rsid w:val="00C52477"/>
    <w:rsid w:val="00C532EE"/>
    <w:rsid w:val="00C5373A"/>
    <w:rsid w:val="00C53B2C"/>
    <w:rsid w:val="00C53B94"/>
    <w:rsid w:val="00C53D84"/>
    <w:rsid w:val="00C5406E"/>
    <w:rsid w:val="00C54D33"/>
    <w:rsid w:val="00C5537D"/>
    <w:rsid w:val="00C5547F"/>
    <w:rsid w:val="00C55AE5"/>
    <w:rsid w:val="00C568E1"/>
    <w:rsid w:val="00C56A05"/>
    <w:rsid w:val="00C56F78"/>
    <w:rsid w:val="00C57085"/>
    <w:rsid w:val="00C6078F"/>
    <w:rsid w:val="00C60860"/>
    <w:rsid w:val="00C60AF5"/>
    <w:rsid w:val="00C61AEA"/>
    <w:rsid w:val="00C61F0E"/>
    <w:rsid w:val="00C61FED"/>
    <w:rsid w:val="00C62131"/>
    <w:rsid w:val="00C627B2"/>
    <w:rsid w:val="00C62AD0"/>
    <w:rsid w:val="00C62CD1"/>
    <w:rsid w:val="00C62F59"/>
    <w:rsid w:val="00C63039"/>
    <w:rsid w:val="00C63706"/>
    <w:rsid w:val="00C63748"/>
    <w:rsid w:val="00C63BCC"/>
    <w:rsid w:val="00C63C55"/>
    <w:rsid w:val="00C63D4E"/>
    <w:rsid w:val="00C65059"/>
    <w:rsid w:val="00C65A37"/>
    <w:rsid w:val="00C65A48"/>
    <w:rsid w:val="00C65C30"/>
    <w:rsid w:val="00C660F2"/>
    <w:rsid w:val="00C66E23"/>
    <w:rsid w:val="00C673A4"/>
    <w:rsid w:val="00C6748E"/>
    <w:rsid w:val="00C6763E"/>
    <w:rsid w:val="00C676C0"/>
    <w:rsid w:val="00C678DB"/>
    <w:rsid w:val="00C67CAF"/>
    <w:rsid w:val="00C703E3"/>
    <w:rsid w:val="00C70462"/>
    <w:rsid w:val="00C70506"/>
    <w:rsid w:val="00C706E4"/>
    <w:rsid w:val="00C70AE3"/>
    <w:rsid w:val="00C7222A"/>
    <w:rsid w:val="00C72AD8"/>
    <w:rsid w:val="00C7305D"/>
    <w:rsid w:val="00C73869"/>
    <w:rsid w:val="00C73903"/>
    <w:rsid w:val="00C742D8"/>
    <w:rsid w:val="00C74B52"/>
    <w:rsid w:val="00C751A0"/>
    <w:rsid w:val="00C7598C"/>
    <w:rsid w:val="00C75FA6"/>
    <w:rsid w:val="00C76CE0"/>
    <w:rsid w:val="00C77077"/>
    <w:rsid w:val="00C77D34"/>
    <w:rsid w:val="00C80A15"/>
    <w:rsid w:val="00C80ACE"/>
    <w:rsid w:val="00C81556"/>
    <w:rsid w:val="00C8165B"/>
    <w:rsid w:val="00C81B24"/>
    <w:rsid w:val="00C81D37"/>
    <w:rsid w:val="00C820EC"/>
    <w:rsid w:val="00C827B3"/>
    <w:rsid w:val="00C82D59"/>
    <w:rsid w:val="00C83150"/>
    <w:rsid w:val="00C83369"/>
    <w:rsid w:val="00C8395E"/>
    <w:rsid w:val="00C83BE0"/>
    <w:rsid w:val="00C83D76"/>
    <w:rsid w:val="00C84726"/>
    <w:rsid w:val="00C84AEA"/>
    <w:rsid w:val="00C8612C"/>
    <w:rsid w:val="00C86C34"/>
    <w:rsid w:val="00C87381"/>
    <w:rsid w:val="00C87739"/>
    <w:rsid w:val="00C8782C"/>
    <w:rsid w:val="00C87B2E"/>
    <w:rsid w:val="00C87B5E"/>
    <w:rsid w:val="00C9105B"/>
    <w:rsid w:val="00C9106A"/>
    <w:rsid w:val="00C9157C"/>
    <w:rsid w:val="00C91CC2"/>
    <w:rsid w:val="00C92890"/>
    <w:rsid w:val="00C92EB7"/>
    <w:rsid w:val="00C9308A"/>
    <w:rsid w:val="00C93563"/>
    <w:rsid w:val="00C93856"/>
    <w:rsid w:val="00C93ACD"/>
    <w:rsid w:val="00C951B7"/>
    <w:rsid w:val="00C95605"/>
    <w:rsid w:val="00C95FB0"/>
    <w:rsid w:val="00C964C5"/>
    <w:rsid w:val="00C968BC"/>
    <w:rsid w:val="00C96CFC"/>
    <w:rsid w:val="00C97189"/>
    <w:rsid w:val="00C97BC7"/>
    <w:rsid w:val="00C97C33"/>
    <w:rsid w:val="00C97FC2"/>
    <w:rsid w:val="00CA0033"/>
    <w:rsid w:val="00CA0AC6"/>
    <w:rsid w:val="00CA0B86"/>
    <w:rsid w:val="00CA12A9"/>
    <w:rsid w:val="00CA1497"/>
    <w:rsid w:val="00CA14A8"/>
    <w:rsid w:val="00CA1955"/>
    <w:rsid w:val="00CA1A18"/>
    <w:rsid w:val="00CA22EC"/>
    <w:rsid w:val="00CA2302"/>
    <w:rsid w:val="00CA2398"/>
    <w:rsid w:val="00CA2639"/>
    <w:rsid w:val="00CA3450"/>
    <w:rsid w:val="00CA3A25"/>
    <w:rsid w:val="00CA3E7F"/>
    <w:rsid w:val="00CA5C32"/>
    <w:rsid w:val="00CA66AA"/>
    <w:rsid w:val="00CA676D"/>
    <w:rsid w:val="00CA759D"/>
    <w:rsid w:val="00CA7CC1"/>
    <w:rsid w:val="00CA7D03"/>
    <w:rsid w:val="00CB0059"/>
    <w:rsid w:val="00CB02BA"/>
    <w:rsid w:val="00CB075A"/>
    <w:rsid w:val="00CB14EE"/>
    <w:rsid w:val="00CB152B"/>
    <w:rsid w:val="00CB17A4"/>
    <w:rsid w:val="00CB204A"/>
    <w:rsid w:val="00CB2659"/>
    <w:rsid w:val="00CB31D3"/>
    <w:rsid w:val="00CB3291"/>
    <w:rsid w:val="00CB37C6"/>
    <w:rsid w:val="00CB38E8"/>
    <w:rsid w:val="00CB3F2F"/>
    <w:rsid w:val="00CB41C9"/>
    <w:rsid w:val="00CB5075"/>
    <w:rsid w:val="00CB5589"/>
    <w:rsid w:val="00CB5F11"/>
    <w:rsid w:val="00CB5F1A"/>
    <w:rsid w:val="00CB6282"/>
    <w:rsid w:val="00CB68A8"/>
    <w:rsid w:val="00CB6E15"/>
    <w:rsid w:val="00CB7037"/>
    <w:rsid w:val="00CB7174"/>
    <w:rsid w:val="00CB7551"/>
    <w:rsid w:val="00CB7653"/>
    <w:rsid w:val="00CB78E3"/>
    <w:rsid w:val="00CB7BA5"/>
    <w:rsid w:val="00CC0057"/>
    <w:rsid w:val="00CC0117"/>
    <w:rsid w:val="00CC0837"/>
    <w:rsid w:val="00CC1081"/>
    <w:rsid w:val="00CC2121"/>
    <w:rsid w:val="00CC2DB9"/>
    <w:rsid w:val="00CC3BD8"/>
    <w:rsid w:val="00CC449E"/>
    <w:rsid w:val="00CC4730"/>
    <w:rsid w:val="00CC4815"/>
    <w:rsid w:val="00CC51AF"/>
    <w:rsid w:val="00CC5852"/>
    <w:rsid w:val="00CC5916"/>
    <w:rsid w:val="00CC6BB0"/>
    <w:rsid w:val="00CC6C1A"/>
    <w:rsid w:val="00CC7020"/>
    <w:rsid w:val="00CC738C"/>
    <w:rsid w:val="00CD04E4"/>
    <w:rsid w:val="00CD1A15"/>
    <w:rsid w:val="00CD202F"/>
    <w:rsid w:val="00CD25BF"/>
    <w:rsid w:val="00CD30A0"/>
    <w:rsid w:val="00CD3122"/>
    <w:rsid w:val="00CD3202"/>
    <w:rsid w:val="00CD3835"/>
    <w:rsid w:val="00CD3852"/>
    <w:rsid w:val="00CD46DC"/>
    <w:rsid w:val="00CD523E"/>
    <w:rsid w:val="00CD605D"/>
    <w:rsid w:val="00CD61CA"/>
    <w:rsid w:val="00CD6D06"/>
    <w:rsid w:val="00CD7338"/>
    <w:rsid w:val="00CD7A14"/>
    <w:rsid w:val="00CD7EB0"/>
    <w:rsid w:val="00CE0B79"/>
    <w:rsid w:val="00CE0C05"/>
    <w:rsid w:val="00CE2A9F"/>
    <w:rsid w:val="00CE353B"/>
    <w:rsid w:val="00CE35A3"/>
    <w:rsid w:val="00CE3D48"/>
    <w:rsid w:val="00CE403C"/>
    <w:rsid w:val="00CE413E"/>
    <w:rsid w:val="00CE4667"/>
    <w:rsid w:val="00CE48D5"/>
    <w:rsid w:val="00CE4957"/>
    <w:rsid w:val="00CE4D99"/>
    <w:rsid w:val="00CE4ED5"/>
    <w:rsid w:val="00CE6D64"/>
    <w:rsid w:val="00CE7450"/>
    <w:rsid w:val="00CE7BAF"/>
    <w:rsid w:val="00CF0536"/>
    <w:rsid w:val="00CF0797"/>
    <w:rsid w:val="00CF0B9D"/>
    <w:rsid w:val="00CF0BB0"/>
    <w:rsid w:val="00CF0F72"/>
    <w:rsid w:val="00CF26A2"/>
    <w:rsid w:val="00CF2915"/>
    <w:rsid w:val="00CF2FEF"/>
    <w:rsid w:val="00CF3740"/>
    <w:rsid w:val="00CF37C9"/>
    <w:rsid w:val="00CF461F"/>
    <w:rsid w:val="00CF50E8"/>
    <w:rsid w:val="00CF56B8"/>
    <w:rsid w:val="00CF5DA0"/>
    <w:rsid w:val="00CF6F7B"/>
    <w:rsid w:val="00CF7454"/>
    <w:rsid w:val="00CF7DF9"/>
    <w:rsid w:val="00D003E0"/>
    <w:rsid w:val="00D004E5"/>
    <w:rsid w:val="00D008C0"/>
    <w:rsid w:val="00D011A9"/>
    <w:rsid w:val="00D01B3A"/>
    <w:rsid w:val="00D01E80"/>
    <w:rsid w:val="00D02B88"/>
    <w:rsid w:val="00D02D79"/>
    <w:rsid w:val="00D03D0F"/>
    <w:rsid w:val="00D04090"/>
    <w:rsid w:val="00D04D51"/>
    <w:rsid w:val="00D04F2A"/>
    <w:rsid w:val="00D04FCE"/>
    <w:rsid w:val="00D05B0C"/>
    <w:rsid w:val="00D05D68"/>
    <w:rsid w:val="00D060C7"/>
    <w:rsid w:val="00D0624A"/>
    <w:rsid w:val="00D06C58"/>
    <w:rsid w:val="00D07576"/>
    <w:rsid w:val="00D07589"/>
    <w:rsid w:val="00D07DC2"/>
    <w:rsid w:val="00D07E33"/>
    <w:rsid w:val="00D1051F"/>
    <w:rsid w:val="00D10640"/>
    <w:rsid w:val="00D10FDB"/>
    <w:rsid w:val="00D1187B"/>
    <w:rsid w:val="00D12121"/>
    <w:rsid w:val="00D12696"/>
    <w:rsid w:val="00D12F75"/>
    <w:rsid w:val="00D130D7"/>
    <w:rsid w:val="00D1344F"/>
    <w:rsid w:val="00D138CB"/>
    <w:rsid w:val="00D14962"/>
    <w:rsid w:val="00D15B38"/>
    <w:rsid w:val="00D15D62"/>
    <w:rsid w:val="00D16544"/>
    <w:rsid w:val="00D17858"/>
    <w:rsid w:val="00D17AEC"/>
    <w:rsid w:val="00D17B16"/>
    <w:rsid w:val="00D203A4"/>
    <w:rsid w:val="00D2082F"/>
    <w:rsid w:val="00D208C8"/>
    <w:rsid w:val="00D209FD"/>
    <w:rsid w:val="00D20B95"/>
    <w:rsid w:val="00D20D15"/>
    <w:rsid w:val="00D212C0"/>
    <w:rsid w:val="00D21BAC"/>
    <w:rsid w:val="00D21D50"/>
    <w:rsid w:val="00D2200F"/>
    <w:rsid w:val="00D22912"/>
    <w:rsid w:val="00D22D3F"/>
    <w:rsid w:val="00D22D53"/>
    <w:rsid w:val="00D22DE7"/>
    <w:rsid w:val="00D232F5"/>
    <w:rsid w:val="00D2394C"/>
    <w:rsid w:val="00D23F62"/>
    <w:rsid w:val="00D259AB"/>
    <w:rsid w:val="00D25A5C"/>
    <w:rsid w:val="00D2626C"/>
    <w:rsid w:val="00D26FC7"/>
    <w:rsid w:val="00D27077"/>
    <w:rsid w:val="00D27212"/>
    <w:rsid w:val="00D27E88"/>
    <w:rsid w:val="00D30A81"/>
    <w:rsid w:val="00D31049"/>
    <w:rsid w:val="00D31250"/>
    <w:rsid w:val="00D316B8"/>
    <w:rsid w:val="00D317C6"/>
    <w:rsid w:val="00D31C84"/>
    <w:rsid w:val="00D3227C"/>
    <w:rsid w:val="00D32397"/>
    <w:rsid w:val="00D32680"/>
    <w:rsid w:val="00D32748"/>
    <w:rsid w:val="00D335EC"/>
    <w:rsid w:val="00D33DDF"/>
    <w:rsid w:val="00D346BF"/>
    <w:rsid w:val="00D34E6C"/>
    <w:rsid w:val="00D35115"/>
    <w:rsid w:val="00D358CA"/>
    <w:rsid w:val="00D35E7D"/>
    <w:rsid w:val="00D35FFA"/>
    <w:rsid w:val="00D365B7"/>
    <w:rsid w:val="00D370D9"/>
    <w:rsid w:val="00D37512"/>
    <w:rsid w:val="00D40002"/>
    <w:rsid w:val="00D4069E"/>
    <w:rsid w:val="00D410D0"/>
    <w:rsid w:val="00D414C4"/>
    <w:rsid w:val="00D4191F"/>
    <w:rsid w:val="00D419E9"/>
    <w:rsid w:val="00D41E5F"/>
    <w:rsid w:val="00D422BC"/>
    <w:rsid w:val="00D42B1C"/>
    <w:rsid w:val="00D42E6C"/>
    <w:rsid w:val="00D43EC9"/>
    <w:rsid w:val="00D442E4"/>
    <w:rsid w:val="00D44A3E"/>
    <w:rsid w:val="00D44AAD"/>
    <w:rsid w:val="00D44FBD"/>
    <w:rsid w:val="00D4508D"/>
    <w:rsid w:val="00D450D7"/>
    <w:rsid w:val="00D45450"/>
    <w:rsid w:val="00D45683"/>
    <w:rsid w:val="00D46E3D"/>
    <w:rsid w:val="00D46E88"/>
    <w:rsid w:val="00D47893"/>
    <w:rsid w:val="00D500BE"/>
    <w:rsid w:val="00D502DF"/>
    <w:rsid w:val="00D50734"/>
    <w:rsid w:val="00D509FF"/>
    <w:rsid w:val="00D51D42"/>
    <w:rsid w:val="00D52714"/>
    <w:rsid w:val="00D53A45"/>
    <w:rsid w:val="00D54D85"/>
    <w:rsid w:val="00D55411"/>
    <w:rsid w:val="00D55468"/>
    <w:rsid w:val="00D554D7"/>
    <w:rsid w:val="00D5629D"/>
    <w:rsid w:val="00D563B8"/>
    <w:rsid w:val="00D56700"/>
    <w:rsid w:val="00D56D76"/>
    <w:rsid w:val="00D57975"/>
    <w:rsid w:val="00D57F5A"/>
    <w:rsid w:val="00D620D8"/>
    <w:rsid w:val="00D6286C"/>
    <w:rsid w:val="00D62E0F"/>
    <w:rsid w:val="00D62E93"/>
    <w:rsid w:val="00D631F4"/>
    <w:rsid w:val="00D63303"/>
    <w:rsid w:val="00D63A03"/>
    <w:rsid w:val="00D63CD4"/>
    <w:rsid w:val="00D644F6"/>
    <w:rsid w:val="00D648B1"/>
    <w:rsid w:val="00D65450"/>
    <w:rsid w:val="00D657E0"/>
    <w:rsid w:val="00D65AF9"/>
    <w:rsid w:val="00D65C2E"/>
    <w:rsid w:val="00D65FED"/>
    <w:rsid w:val="00D669C3"/>
    <w:rsid w:val="00D66EDF"/>
    <w:rsid w:val="00D67292"/>
    <w:rsid w:val="00D6749D"/>
    <w:rsid w:val="00D6772D"/>
    <w:rsid w:val="00D67C57"/>
    <w:rsid w:val="00D67D94"/>
    <w:rsid w:val="00D70229"/>
    <w:rsid w:val="00D705BA"/>
    <w:rsid w:val="00D7070C"/>
    <w:rsid w:val="00D71012"/>
    <w:rsid w:val="00D711D3"/>
    <w:rsid w:val="00D716F6"/>
    <w:rsid w:val="00D71723"/>
    <w:rsid w:val="00D721FC"/>
    <w:rsid w:val="00D7288F"/>
    <w:rsid w:val="00D72A60"/>
    <w:rsid w:val="00D73249"/>
    <w:rsid w:val="00D7339E"/>
    <w:rsid w:val="00D73462"/>
    <w:rsid w:val="00D738A5"/>
    <w:rsid w:val="00D74B3D"/>
    <w:rsid w:val="00D7508E"/>
    <w:rsid w:val="00D767ED"/>
    <w:rsid w:val="00D7695F"/>
    <w:rsid w:val="00D8037A"/>
    <w:rsid w:val="00D80408"/>
    <w:rsid w:val="00D80454"/>
    <w:rsid w:val="00D8069F"/>
    <w:rsid w:val="00D80BDF"/>
    <w:rsid w:val="00D8114A"/>
    <w:rsid w:val="00D815E7"/>
    <w:rsid w:val="00D8171B"/>
    <w:rsid w:val="00D819EB"/>
    <w:rsid w:val="00D81A46"/>
    <w:rsid w:val="00D823D6"/>
    <w:rsid w:val="00D824A0"/>
    <w:rsid w:val="00D83ACE"/>
    <w:rsid w:val="00D83CAA"/>
    <w:rsid w:val="00D84021"/>
    <w:rsid w:val="00D845DE"/>
    <w:rsid w:val="00D84C33"/>
    <w:rsid w:val="00D84D9B"/>
    <w:rsid w:val="00D86722"/>
    <w:rsid w:val="00D86770"/>
    <w:rsid w:val="00D867E9"/>
    <w:rsid w:val="00D86B0C"/>
    <w:rsid w:val="00D86B41"/>
    <w:rsid w:val="00D876B7"/>
    <w:rsid w:val="00D87CE5"/>
    <w:rsid w:val="00D87EEE"/>
    <w:rsid w:val="00D91623"/>
    <w:rsid w:val="00D92061"/>
    <w:rsid w:val="00D920C6"/>
    <w:rsid w:val="00D9291E"/>
    <w:rsid w:val="00D9371C"/>
    <w:rsid w:val="00D938A7"/>
    <w:rsid w:val="00D938E0"/>
    <w:rsid w:val="00D939DA"/>
    <w:rsid w:val="00D93AD5"/>
    <w:rsid w:val="00D93B30"/>
    <w:rsid w:val="00D93B60"/>
    <w:rsid w:val="00D9510A"/>
    <w:rsid w:val="00D952A4"/>
    <w:rsid w:val="00D960AD"/>
    <w:rsid w:val="00D96434"/>
    <w:rsid w:val="00D97576"/>
    <w:rsid w:val="00D9775F"/>
    <w:rsid w:val="00D97ABC"/>
    <w:rsid w:val="00D97C93"/>
    <w:rsid w:val="00D97F45"/>
    <w:rsid w:val="00D97F69"/>
    <w:rsid w:val="00D97F6E"/>
    <w:rsid w:val="00DA0599"/>
    <w:rsid w:val="00DA0B41"/>
    <w:rsid w:val="00DA1847"/>
    <w:rsid w:val="00DA28D1"/>
    <w:rsid w:val="00DA29D1"/>
    <w:rsid w:val="00DA3A3D"/>
    <w:rsid w:val="00DA3A55"/>
    <w:rsid w:val="00DA3E28"/>
    <w:rsid w:val="00DA3FFC"/>
    <w:rsid w:val="00DA41F4"/>
    <w:rsid w:val="00DA48AB"/>
    <w:rsid w:val="00DA4B56"/>
    <w:rsid w:val="00DA6441"/>
    <w:rsid w:val="00DA646E"/>
    <w:rsid w:val="00DA657C"/>
    <w:rsid w:val="00DA6620"/>
    <w:rsid w:val="00DA67E1"/>
    <w:rsid w:val="00DA7261"/>
    <w:rsid w:val="00DA7D99"/>
    <w:rsid w:val="00DB00A2"/>
    <w:rsid w:val="00DB09F6"/>
    <w:rsid w:val="00DB174F"/>
    <w:rsid w:val="00DB1D54"/>
    <w:rsid w:val="00DB210B"/>
    <w:rsid w:val="00DB2891"/>
    <w:rsid w:val="00DB2C14"/>
    <w:rsid w:val="00DB3157"/>
    <w:rsid w:val="00DB344E"/>
    <w:rsid w:val="00DB3511"/>
    <w:rsid w:val="00DB39D8"/>
    <w:rsid w:val="00DB3A4F"/>
    <w:rsid w:val="00DB3D67"/>
    <w:rsid w:val="00DB4760"/>
    <w:rsid w:val="00DB49AE"/>
    <w:rsid w:val="00DB5B0B"/>
    <w:rsid w:val="00DB5F07"/>
    <w:rsid w:val="00DB6642"/>
    <w:rsid w:val="00DB6B20"/>
    <w:rsid w:val="00DB6BDA"/>
    <w:rsid w:val="00DB6BE4"/>
    <w:rsid w:val="00DB6C60"/>
    <w:rsid w:val="00DB759A"/>
    <w:rsid w:val="00DB77BA"/>
    <w:rsid w:val="00DB7DF4"/>
    <w:rsid w:val="00DB7E75"/>
    <w:rsid w:val="00DC056E"/>
    <w:rsid w:val="00DC0B1C"/>
    <w:rsid w:val="00DC11DF"/>
    <w:rsid w:val="00DC14A3"/>
    <w:rsid w:val="00DC21B8"/>
    <w:rsid w:val="00DC22C0"/>
    <w:rsid w:val="00DC2FAA"/>
    <w:rsid w:val="00DC3206"/>
    <w:rsid w:val="00DC3BF6"/>
    <w:rsid w:val="00DC3DE6"/>
    <w:rsid w:val="00DC41E7"/>
    <w:rsid w:val="00DC4730"/>
    <w:rsid w:val="00DC4747"/>
    <w:rsid w:val="00DC4F4D"/>
    <w:rsid w:val="00DC50C1"/>
    <w:rsid w:val="00DC5344"/>
    <w:rsid w:val="00DC58D2"/>
    <w:rsid w:val="00DC68C2"/>
    <w:rsid w:val="00DC6ECD"/>
    <w:rsid w:val="00DC6FAD"/>
    <w:rsid w:val="00DC7169"/>
    <w:rsid w:val="00DC7EA9"/>
    <w:rsid w:val="00DD0C8C"/>
    <w:rsid w:val="00DD20EA"/>
    <w:rsid w:val="00DD2448"/>
    <w:rsid w:val="00DD2624"/>
    <w:rsid w:val="00DD3315"/>
    <w:rsid w:val="00DD3461"/>
    <w:rsid w:val="00DD346A"/>
    <w:rsid w:val="00DD3611"/>
    <w:rsid w:val="00DD3AB5"/>
    <w:rsid w:val="00DD46DC"/>
    <w:rsid w:val="00DD4A5C"/>
    <w:rsid w:val="00DD4DEB"/>
    <w:rsid w:val="00DD4E4F"/>
    <w:rsid w:val="00DD50BB"/>
    <w:rsid w:val="00DD5147"/>
    <w:rsid w:val="00DD561C"/>
    <w:rsid w:val="00DD5C62"/>
    <w:rsid w:val="00DD5E0C"/>
    <w:rsid w:val="00DD6218"/>
    <w:rsid w:val="00DD6321"/>
    <w:rsid w:val="00DD6608"/>
    <w:rsid w:val="00DD781E"/>
    <w:rsid w:val="00DD7A89"/>
    <w:rsid w:val="00DD7D57"/>
    <w:rsid w:val="00DE059E"/>
    <w:rsid w:val="00DE0AEB"/>
    <w:rsid w:val="00DE0BCB"/>
    <w:rsid w:val="00DE193F"/>
    <w:rsid w:val="00DE2C8D"/>
    <w:rsid w:val="00DE2F16"/>
    <w:rsid w:val="00DE39A7"/>
    <w:rsid w:val="00DE3B2A"/>
    <w:rsid w:val="00DE429E"/>
    <w:rsid w:val="00DE44D4"/>
    <w:rsid w:val="00DE4A7D"/>
    <w:rsid w:val="00DE4C2B"/>
    <w:rsid w:val="00DE513D"/>
    <w:rsid w:val="00DE53E5"/>
    <w:rsid w:val="00DE5F3D"/>
    <w:rsid w:val="00DE6E23"/>
    <w:rsid w:val="00DE7521"/>
    <w:rsid w:val="00DE7A4D"/>
    <w:rsid w:val="00DE7DBF"/>
    <w:rsid w:val="00DF09CD"/>
    <w:rsid w:val="00DF16E8"/>
    <w:rsid w:val="00DF2916"/>
    <w:rsid w:val="00DF293F"/>
    <w:rsid w:val="00DF2ECD"/>
    <w:rsid w:val="00DF31F6"/>
    <w:rsid w:val="00DF3358"/>
    <w:rsid w:val="00DF3D83"/>
    <w:rsid w:val="00DF44F0"/>
    <w:rsid w:val="00DF4FF4"/>
    <w:rsid w:val="00DF524B"/>
    <w:rsid w:val="00DF534D"/>
    <w:rsid w:val="00DF53C5"/>
    <w:rsid w:val="00DF5522"/>
    <w:rsid w:val="00DF6E80"/>
    <w:rsid w:val="00DF7730"/>
    <w:rsid w:val="00DF788E"/>
    <w:rsid w:val="00DF7F7A"/>
    <w:rsid w:val="00E0025C"/>
    <w:rsid w:val="00E003C5"/>
    <w:rsid w:val="00E008EB"/>
    <w:rsid w:val="00E00D4B"/>
    <w:rsid w:val="00E01931"/>
    <w:rsid w:val="00E02109"/>
    <w:rsid w:val="00E02501"/>
    <w:rsid w:val="00E02F01"/>
    <w:rsid w:val="00E03100"/>
    <w:rsid w:val="00E03251"/>
    <w:rsid w:val="00E03956"/>
    <w:rsid w:val="00E04F77"/>
    <w:rsid w:val="00E05E03"/>
    <w:rsid w:val="00E06977"/>
    <w:rsid w:val="00E06C4E"/>
    <w:rsid w:val="00E10147"/>
    <w:rsid w:val="00E10580"/>
    <w:rsid w:val="00E10648"/>
    <w:rsid w:val="00E10D58"/>
    <w:rsid w:val="00E11FF9"/>
    <w:rsid w:val="00E12071"/>
    <w:rsid w:val="00E12196"/>
    <w:rsid w:val="00E12643"/>
    <w:rsid w:val="00E12A0A"/>
    <w:rsid w:val="00E12D68"/>
    <w:rsid w:val="00E12F69"/>
    <w:rsid w:val="00E135AE"/>
    <w:rsid w:val="00E137C0"/>
    <w:rsid w:val="00E137E1"/>
    <w:rsid w:val="00E1382B"/>
    <w:rsid w:val="00E14770"/>
    <w:rsid w:val="00E148D7"/>
    <w:rsid w:val="00E14A5B"/>
    <w:rsid w:val="00E15588"/>
    <w:rsid w:val="00E155F5"/>
    <w:rsid w:val="00E1580F"/>
    <w:rsid w:val="00E158B1"/>
    <w:rsid w:val="00E1592C"/>
    <w:rsid w:val="00E16524"/>
    <w:rsid w:val="00E16E59"/>
    <w:rsid w:val="00E174BC"/>
    <w:rsid w:val="00E176E8"/>
    <w:rsid w:val="00E17913"/>
    <w:rsid w:val="00E208A6"/>
    <w:rsid w:val="00E208D5"/>
    <w:rsid w:val="00E20CA0"/>
    <w:rsid w:val="00E210BB"/>
    <w:rsid w:val="00E21C9B"/>
    <w:rsid w:val="00E22680"/>
    <w:rsid w:val="00E22938"/>
    <w:rsid w:val="00E22B62"/>
    <w:rsid w:val="00E22E3B"/>
    <w:rsid w:val="00E233E7"/>
    <w:rsid w:val="00E24002"/>
    <w:rsid w:val="00E24411"/>
    <w:rsid w:val="00E24E39"/>
    <w:rsid w:val="00E254C6"/>
    <w:rsid w:val="00E25502"/>
    <w:rsid w:val="00E256C5"/>
    <w:rsid w:val="00E25A8E"/>
    <w:rsid w:val="00E26304"/>
    <w:rsid w:val="00E263D6"/>
    <w:rsid w:val="00E26599"/>
    <w:rsid w:val="00E26DFD"/>
    <w:rsid w:val="00E2728C"/>
    <w:rsid w:val="00E27452"/>
    <w:rsid w:val="00E277B6"/>
    <w:rsid w:val="00E30556"/>
    <w:rsid w:val="00E306C0"/>
    <w:rsid w:val="00E318CD"/>
    <w:rsid w:val="00E32029"/>
    <w:rsid w:val="00E32095"/>
    <w:rsid w:val="00E321C3"/>
    <w:rsid w:val="00E32474"/>
    <w:rsid w:val="00E326DF"/>
    <w:rsid w:val="00E32F84"/>
    <w:rsid w:val="00E33915"/>
    <w:rsid w:val="00E33C1B"/>
    <w:rsid w:val="00E341B6"/>
    <w:rsid w:val="00E34A64"/>
    <w:rsid w:val="00E34D7E"/>
    <w:rsid w:val="00E35A46"/>
    <w:rsid w:val="00E35DFD"/>
    <w:rsid w:val="00E364D8"/>
    <w:rsid w:val="00E365DD"/>
    <w:rsid w:val="00E36704"/>
    <w:rsid w:val="00E36951"/>
    <w:rsid w:val="00E36C05"/>
    <w:rsid w:val="00E36EC4"/>
    <w:rsid w:val="00E407A1"/>
    <w:rsid w:val="00E4111D"/>
    <w:rsid w:val="00E4112B"/>
    <w:rsid w:val="00E414F7"/>
    <w:rsid w:val="00E41890"/>
    <w:rsid w:val="00E4277F"/>
    <w:rsid w:val="00E42C96"/>
    <w:rsid w:val="00E43221"/>
    <w:rsid w:val="00E43399"/>
    <w:rsid w:val="00E4386B"/>
    <w:rsid w:val="00E43D0D"/>
    <w:rsid w:val="00E43E67"/>
    <w:rsid w:val="00E4432E"/>
    <w:rsid w:val="00E4444F"/>
    <w:rsid w:val="00E44547"/>
    <w:rsid w:val="00E44B9F"/>
    <w:rsid w:val="00E44EEE"/>
    <w:rsid w:val="00E453A5"/>
    <w:rsid w:val="00E45903"/>
    <w:rsid w:val="00E4760E"/>
    <w:rsid w:val="00E5103E"/>
    <w:rsid w:val="00E51828"/>
    <w:rsid w:val="00E51EA4"/>
    <w:rsid w:val="00E52545"/>
    <w:rsid w:val="00E52D91"/>
    <w:rsid w:val="00E52F7C"/>
    <w:rsid w:val="00E53579"/>
    <w:rsid w:val="00E5389A"/>
    <w:rsid w:val="00E53B87"/>
    <w:rsid w:val="00E54947"/>
    <w:rsid w:val="00E54DAE"/>
    <w:rsid w:val="00E55332"/>
    <w:rsid w:val="00E555DB"/>
    <w:rsid w:val="00E55692"/>
    <w:rsid w:val="00E55705"/>
    <w:rsid w:val="00E56143"/>
    <w:rsid w:val="00E56527"/>
    <w:rsid w:val="00E568AE"/>
    <w:rsid w:val="00E57176"/>
    <w:rsid w:val="00E578BC"/>
    <w:rsid w:val="00E5799A"/>
    <w:rsid w:val="00E60295"/>
    <w:rsid w:val="00E61185"/>
    <w:rsid w:val="00E615E3"/>
    <w:rsid w:val="00E616DF"/>
    <w:rsid w:val="00E619A8"/>
    <w:rsid w:val="00E61EC6"/>
    <w:rsid w:val="00E622C0"/>
    <w:rsid w:val="00E62E3F"/>
    <w:rsid w:val="00E62FA1"/>
    <w:rsid w:val="00E63017"/>
    <w:rsid w:val="00E6322F"/>
    <w:rsid w:val="00E63404"/>
    <w:rsid w:val="00E6346C"/>
    <w:rsid w:val="00E63BF4"/>
    <w:rsid w:val="00E63DC9"/>
    <w:rsid w:val="00E63FE0"/>
    <w:rsid w:val="00E640EC"/>
    <w:rsid w:val="00E64691"/>
    <w:rsid w:val="00E64CE6"/>
    <w:rsid w:val="00E65A14"/>
    <w:rsid w:val="00E65AA1"/>
    <w:rsid w:val="00E660C5"/>
    <w:rsid w:val="00E66607"/>
    <w:rsid w:val="00E66720"/>
    <w:rsid w:val="00E66CF7"/>
    <w:rsid w:val="00E66D2E"/>
    <w:rsid w:val="00E676BC"/>
    <w:rsid w:val="00E6788F"/>
    <w:rsid w:val="00E678C7"/>
    <w:rsid w:val="00E67B6D"/>
    <w:rsid w:val="00E7010A"/>
    <w:rsid w:val="00E705F4"/>
    <w:rsid w:val="00E71454"/>
    <w:rsid w:val="00E71BA6"/>
    <w:rsid w:val="00E71CC3"/>
    <w:rsid w:val="00E72254"/>
    <w:rsid w:val="00E72BCD"/>
    <w:rsid w:val="00E736A9"/>
    <w:rsid w:val="00E73E45"/>
    <w:rsid w:val="00E740FA"/>
    <w:rsid w:val="00E742C4"/>
    <w:rsid w:val="00E74A91"/>
    <w:rsid w:val="00E74DA9"/>
    <w:rsid w:val="00E74E5F"/>
    <w:rsid w:val="00E75184"/>
    <w:rsid w:val="00E752E7"/>
    <w:rsid w:val="00E753B9"/>
    <w:rsid w:val="00E75771"/>
    <w:rsid w:val="00E801CF"/>
    <w:rsid w:val="00E8101D"/>
    <w:rsid w:val="00E814E7"/>
    <w:rsid w:val="00E81837"/>
    <w:rsid w:val="00E81CA8"/>
    <w:rsid w:val="00E8231B"/>
    <w:rsid w:val="00E82B30"/>
    <w:rsid w:val="00E82C35"/>
    <w:rsid w:val="00E82D1D"/>
    <w:rsid w:val="00E836D5"/>
    <w:rsid w:val="00E83A70"/>
    <w:rsid w:val="00E83B51"/>
    <w:rsid w:val="00E842CF"/>
    <w:rsid w:val="00E844B0"/>
    <w:rsid w:val="00E84920"/>
    <w:rsid w:val="00E84C58"/>
    <w:rsid w:val="00E85748"/>
    <w:rsid w:val="00E860A9"/>
    <w:rsid w:val="00E87BAC"/>
    <w:rsid w:val="00E87EED"/>
    <w:rsid w:val="00E87FA1"/>
    <w:rsid w:val="00E90516"/>
    <w:rsid w:val="00E90758"/>
    <w:rsid w:val="00E9091B"/>
    <w:rsid w:val="00E90AC7"/>
    <w:rsid w:val="00E90E4D"/>
    <w:rsid w:val="00E90F91"/>
    <w:rsid w:val="00E9159D"/>
    <w:rsid w:val="00E9170F"/>
    <w:rsid w:val="00E918C1"/>
    <w:rsid w:val="00E91E55"/>
    <w:rsid w:val="00E9203C"/>
    <w:rsid w:val="00E92266"/>
    <w:rsid w:val="00E922B9"/>
    <w:rsid w:val="00E92DF1"/>
    <w:rsid w:val="00E92E41"/>
    <w:rsid w:val="00E92F41"/>
    <w:rsid w:val="00E931A2"/>
    <w:rsid w:val="00E9365F"/>
    <w:rsid w:val="00E937F8"/>
    <w:rsid w:val="00E93BE0"/>
    <w:rsid w:val="00E93F13"/>
    <w:rsid w:val="00E9441C"/>
    <w:rsid w:val="00E946B4"/>
    <w:rsid w:val="00E948B5"/>
    <w:rsid w:val="00E95523"/>
    <w:rsid w:val="00E95B86"/>
    <w:rsid w:val="00E95ECB"/>
    <w:rsid w:val="00E95F91"/>
    <w:rsid w:val="00E964EA"/>
    <w:rsid w:val="00E97299"/>
    <w:rsid w:val="00E9753F"/>
    <w:rsid w:val="00E97596"/>
    <w:rsid w:val="00EA04EB"/>
    <w:rsid w:val="00EA0B37"/>
    <w:rsid w:val="00EA0FA8"/>
    <w:rsid w:val="00EA107A"/>
    <w:rsid w:val="00EA1134"/>
    <w:rsid w:val="00EA25FE"/>
    <w:rsid w:val="00EA3182"/>
    <w:rsid w:val="00EA32E9"/>
    <w:rsid w:val="00EA344F"/>
    <w:rsid w:val="00EA3BE6"/>
    <w:rsid w:val="00EA3E77"/>
    <w:rsid w:val="00EA46A3"/>
    <w:rsid w:val="00EA47AD"/>
    <w:rsid w:val="00EA48B4"/>
    <w:rsid w:val="00EA655C"/>
    <w:rsid w:val="00EA6DEB"/>
    <w:rsid w:val="00EA734F"/>
    <w:rsid w:val="00EA755A"/>
    <w:rsid w:val="00EA7726"/>
    <w:rsid w:val="00EA7917"/>
    <w:rsid w:val="00EB07E1"/>
    <w:rsid w:val="00EB0E48"/>
    <w:rsid w:val="00EB108B"/>
    <w:rsid w:val="00EB149B"/>
    <w:rsid w:val="00EB18CB"/>
    <w:rsid w:val="00EB1BB6"/>
    <w:rsid w:val="00EB1BE2"/>
    <w:rsid w:val="00EB1D61"/>
    <w:rsid w:val="00EB203A"/>
    <w:rsid w:val="00EB2279"/>
    <w:rsid w:val="00EB285A"/>
    <w:rsid w:val="00EB29B7"/>
    <w:rsid w:val="00EB2EC0"/>
    <w:rsid w:val="00EB4185"/>
    <w:rsid w:val="00EB42FF"/>
    <w:rsid w:val="00EB45C9"/>
    <w:rsid w:val="00EB4C41"/>
    <w:rsid w:val="00EB4D0D"/>
    <w:rsid w:val="00EB513C"/>
    <w:rsid w:val="00EB519A"/>
    <w:rsid w:val="00EB5981"/>
    <w:rsid w:val="00EB6593"/>
    <w:rsid w:val="00EB6811"/>
    <w:rsid w:val="00EB687C"/>
    <w:rsid w:val="00EB6F40"/>
    <w:rsid w:val="00EB6FBE"/>
    <w:rsid w:val="00EB7E21"/>
    <w:rsid w:val="00EB7EA3"/>
    <w:rsid w:val="00EC000B"/>
    <w:rsid w:val="00EC010F"/>
    <w:rsid w:val="00EC033A"/>
    <w:rsid w:val="00EC201F"/>
    <w:rsid w:val="00EC21D9"/>
    <w:rsid w:val="00EC2D1B"/>
    <w:rsid w:val="00EC2FF7"/>
    <w:rsid w:val="00EC3AC9"/>
    <w:rsid w:val="00EC3AF3"/>
    <w:rsid w:val="00EC3B23"/>
    <w:rsid w:val="00EC3C78"/>
    <w:rsid w:val="00EC4CA1"/>
    <w:rsid w:val="00EC53C6"/>
    <w:rsid w:val="00EC53D7"/>
    <w:rsid w:val="00EC565E"/>
    <w:rsid w:val="00EC5FBE"/>
    <w:rsid w:val="00EC5FC2"/>
    <w:rsid w:val="00EC5FE4"/>
    <w:rsid w:val="00EC6101"/>
    <w:rsid w:val="00EC63CE"/>
    <w:rsid w:val="00EC669D"/>
    <w:rsid w:val="00EC68F4"/>
    <w:rsid w:val="00EC7CC7"/>
    <w:rsid w:val="00ED0235"/>
    <w:rsid w:val="00ED0594"/>
    <w:rsid w:val="00ED0D49"/>
    <w:rsid w:val="00ED0F81"/>
    <w:rsid w:val="00ED187D"/>
    <w:rsid w:val="00ED2126"/>
    <w:rsid w:val="00ED233D"/>
    <w:rsid w:val="00ED2887"/>
    <w:rsid w:val="00ED31CC"/>
    <w:rsid w:val="00ED3503"/>
    <w:rsid w:val="00ED36F7"/>
    <w:rsid w:val="00ED44A0"/>
    <w:rsid w:val="00ED464F"/>
    <w:rsid w:val="00ED4A09"/>
    <w:rsid w:val="00ED4BBB"/>
    <w:rsid w:val="00ED52C4"/>
    <w:rsid w:val="00ED59B1"/>
    <w:rsid w:val="00ED5C93"/>
    <w:rsid w:val="00ED67C1"/>
    <w:rsid w:val="00ED6B2B"/>
    <w:rsid w:val="00ED75C9"/>
    <w:rsid w:val="00ED78E5"/>
    <w:rsid w:val="00EE0926"/>
    <w:rsid w:val="00EE0BAE"/>
    <w:rsid w:val="00EE0BC6"/>
    <w:rsid w:val="00EE12D8"/>
    <w:rsid w:val="00EE22D3"/>
    <w:rsid w:val="00EE2CC9"/>
    <w:rsid w:val="00EE3028"/>
    <w:rsid w:val="00EE316C"/>
    <w:rsid w:val="00EE3679"/>
    <w:rsid w:val="00EE4073"/>
    <w:rsid w:val="00EE4401"/>
    <w:rsid w:val="00EE4478"/>
    <w:rsid w:val="00EE49C8"/>
    <w:rsid w:val="00EE4C9F"/>
    <w:rsid w:val="00EE51EB"/>
    <w:rsid w:val="00EE570B"/>
    <w:rsid w:val="00EE5B3F"/>
    <w:rsid w:val="00EE5B7F"/>
    <w:rsid w:val="00EE5E1F"/>
    <w:rsid w:val="00EE61A1"/>
    <w:rsid w:val="00EE6621"/>
    <w:rsid w:val="00EE69D9"/>
    <w:rsid w:val="00EE70D4"/>
    <w:rsid w:val="00EE75E2"/>
    <w:rsid w:val="00EE78B1"/>
    <w:rsid w:val="00EE7C4A"/>
    <w:rsid w:val="00EF013F"/>
    <w:rsid w:val="00EF0E57"/>
    <w:rsid w:val="00EF1532"/>
    <w:rsid w:val="00EF1695"/>
    <w:rsid w:val="00EF16FF"/>
    <w:rsid w:val="00EF18B1"/>
    <w:rsid w:val="00EF18B9"/>
    <w:rsid w:val="00EF2F4B"/>
    <w:rsid w:val="00EF32CF"/>
    <w:rsid w:val="00EF33E5"/>
    <w:rsid w:val="00EF3F22"/>
    <w:rsid w:val="00EF4198"/>
    <w:rsid w:val="00EF478D"/>
    <w:rsid w:val="00EF52D9"/>
    <w:rsid w:val="00EF54EF"/>
    <w:rsid w:val="00EF57D3"/>
    <w:rsid w:val="00EF5DD9"/>
    <w:rsid w:val="00EF5F3D"/>
    <w:rsid w:val="00EF6C87"/>
    <w:rsid w:val="00EF6F6E"/>
    <w:rsid w:val="00EF722B"/>
    <w:rsid w:val="00EF74C3"/>
    <w:rsid w:val="00EF7732"/>
    <w:rsid w:val="00F003A1"/>
    <w:rsid w:val="00F003E1"/>
    <w:rsid w:val="00F005FD"/>
    <w:rsid w:val="00F0096E"/>
    <w:rsid w:val="00F00F0E"/>
    <w:rsid w:val="00F0146F"/>
    <w:rsid w:val="00F01483"/>
    <w:rsid w:val="00F0178D"/>
    <w:rsid w:val="00F01A38"/>
    <w:rsid w:val="00F02051"/>
    <w:rsid w:val="00F02324"/>
    <w:rsid w:val="00F02ADC"/>
    <w:rsid w:val="00F02B60"/>
    <w:rsid w:val="00F02E1E"/>
    <w:rsid w:val="00F02EF7"/>
    <w:rsid w:val="00F03249"/>
    <w:rsid w:val="00F0345E"/>
    <w:rsid w:val="00F04323"/>
    <w:rsid w:val="00F04ABE"/>
    <w:rsid w:val="00F05898"/>
    <w:rsid w:val="00F06618"/>
    <w:rsid w:val="00F06B58"/>
    <w:rsid w:val="00F06C4E"/>
    <w:rsid w:val="00F06FB7"/>
    <w:rsid w:val="00F0791C"/>
    <w:rsid w:val="00F079F4"/>
    <w:rsid w:val="00F07AB6"/>
    <w:rsid w:val="00F101F9"/>
    <w:rsid w:val="00F10225"/>
    <w:rsid w:val="00F102F3"/>
    <w:rsid w:val="00F105A9"/>
    <w:rsid w:val="00F10704"/>
    <w:rsid w:val="00F10DA6"/>
    <w:rsid w:val="00F11227"/>
    <w:rsid w:val="00F112FA"/>
    <w:rsid w:val="00F11305"/>
    <w:rsid w:val="00F1148C"/>
    <w:rsid w:val="00F120F6"/>
    <w:rsid w:val="00F124F7"/>
    <w:rsid w:val="00F1288A"/>
    <w:rsid w:val="00F12B23"/>
    <w:rsid w:val="00F13486"/>
    <w:rsid w:val="00F1377B"/>
    <w:rsid w:val="00F14B32"/>
    <w:rsid w:val="00F16409"/>
    <w:rsid w:val="00F16F54"/>
    <w:rsid w:val="00F17207"/>
    <w:rsid w:val="00F17324"/>
    <w:rsid w:val="00F202E7"/>
    <w:rsid w:val="00F21BFD"/>
    <w:rsid w:val="00F22442"/>
    <w:rsid w:val="00F22AF2"/>
    <w:rsid w:val="00F23F37"/>
    <w:rsid w:val="00F241A2"/>
    <w:rsid w:val="00F243BC"/>
    <w:rsid w:val="00F2469D"/>
    <w:rsid w:val="00F24830"/>
    <w:rsid w:val="00F25118"/>
    <w:rsid w:val="00F254DF"/>
    <w:rsid w:val="00F2594C"/>
    <w:rsid w:val="00F25D45"/>
    <w:rsid w:val="00F25D4E"/>
    <w:rsid w:val="00F25D59"/>
    <w:rsid w:val="00F25E9D"/>
    <w:rsid w:val="00F25F2D"/>
    <w:rsid w:val="00F264CD"/>
    <w:rsid w:val="00F26DBE"/>
    <w:rsid w:val="00F276C1"/>
    <w:rsid w:val="00F27876"/>
    <w:rsid w:val="00F27938"/>
    <w:rsid w:val="00F27CD9"/>
    <w:rsid w:val="00F27DDE"/>
    <w:rsid w:val="00F30824"/>
    <w:rsid w:val="00F313D8"/>
    <w:rsid w:val="00F319BF"/>
    <w:rsid w:val="00F3219D"/>
    <w:rsid w:val="00F322A0"/>
    <w:rsid w:val="00F323BE"/>
    <w:rsid w:val="00F326B7"/>
    <w:rsid w:val="00F33102"/>
    <w:rsid w:val="00F35125"/>
    <w:rsid w:val="00F35404"/>
    <w:rsid w:val="00F3570C"/>
    <w:rsid w:val="00F359DD"/>
    <w:rsid w:val="00F35A8A"/>
    <w:rsid w:val="00F362DF"/>
    <w:rsid w:val="00F366E3"/>
    <w:rsid w:val="00F36830"/>
    <w:rsid w:val="00F370F7"/>
    <w:rsid w:val="00F37433"/>
    <w:rsid w:val="00F37712"/>
    <w:rsid w:val="00F3773A"/>
    <w:rsid w:val="00F37892"/>
    <w:rsid w:val="00F37E84"/>
    <w:rsid w:val="00F40086"/>
    <w:rsid w:val="00F4024B"/>
    <w:rsid w:val="00F40478"/>
    <w:rsid w:val="00F4076D"/>
    <w:rsid w:val="00F40AB7"/>
    <w:rsid w:val="00F4142D"/>
    <w:rsid w:val="00F41570"/>
    <w:rsid w:val="00F41BEA"/>
    <w:rsid w:val="00F42110"/>
    <w:rsid w:val="00F42183"/>
    <w:rsid w:val="00F42675"/>
    <w:rsid w:val="00F427B7"/>
    <w:rsid w:val="00F42BD0"/>
    <w:rsid w:val="00F4315A"/>
    <w:rsid w:val="00F43690"/>
    <w:rsid w:val="00F4378A"/>
    <w:rsid w:val="00F43BCE"/>
    <w:rsid w:val="00F43C1D"/>
    <w:rsid w:val="00F442E4"/>
    <w:rsid w:val="00F446A9"/>
    <w:rsid w:val="00F44F97"/>
    <w:rsid w:val="00F45301"/>
    <w:rsid w:val="00F4556D"/>
    <w:rsid w:val="00F455BF"/>
    <w:rsid w:val="00F456F1"/>
    <w:rsid w:val="00F45A40"/>
    <w:rsid w:val="00F45F6E"/>
    <w:rsid w:val="00F46DF2"/>
    <w:rsid w:val="00F470C1"/>
    <w:rsid w:val="00F47660"/>
    <w:rsid w:val="00F47731"/>
    <w:rsid w:val="00F47C90"/>
    <w:rsid w:val="00F501AA"/>
    <w:rsid w:val="00F50767"/>
    <w:rsid w:val="00F50BE2"/>
    <w:rsid w:val="00F50C3D"/>
    <w:rsid w:val="00F51131"/>
    <w:rsid w:val="00F512C9"/>
    <w:rsid w:val="00F5141C"/>
    <w:rsid w:val="00F51454"/>
    <w:rsid w:val="00F5154D"/>
    <w:rsid w:val="00F51C43"/>
    <w:rsid w:val="00F5223A"/>
    <w:rsid w:val="00F5235B"/>
    <w:rsid w:val="00F525A9"/>
    <w:rsid w:val="00F52F3A"/>
    <w:rsid w:val="00F536D8"/>
    <w:rsid w:val="00F53AB3"/>
    <w:rsid w:val="00F54A08"/>
    <w:rsid w:val="00F54B43"/>
    <w:rsid w:val="00F54DB3"/>
    <w:rsid w:val="00F55F8E"/>
    <w:rsid w:val="00F567EB"/>
    <w:rsid w:val="00F56ACC"/>
    <w:rsid w:val="00F56B8D"/>
    <w:rsid w:val="00F57166"/>
    <w:rsid w:val="00F57A68"/>
    <w:rsid w:val="00F60727"/>
    <w:rsid w:val="00F60A18"/>
    <w:rsid w:val="00F60C74"/>
    <w:rsid w:val="00F60FE3"/>
    <w:rsid w:val="00F60FF4"/>
    <w:rsid w:val="00F61959"/>
    <w:rsid w:val="00F61CF8"/>
    <w:rsid w:val="00F62751"/>
    <w:rsid w:val="00F63162"/>
    <w:rsid w:val="00F644BE"/>
    <w:rsid w:val="00F64E4D"/>
    <w:rsid w:val="00F65480"/>
    <w:rsid w:val="00F658EE"/>
    <w:rsid w:val="00F66071"/>
    <w:rsid w:val="00F667C6"/>
    <w:rsid w:val="00F668C0"/>
    <w:rsid w:val="00F6699B"/>
    <w:rsid w:val="00F66B5D"/>
    <w:rsid w:val="00F6705C"/>
    <w:rsid w:val="00F67619"/>
    <w:rsid w:val="00F6795C"/>
    <w:rsid w:val="00F67A95"/>
    <w:rsid w:val="00F67F0C"/>
    <w:rsid w:val="00F703C4"/>
    <w:rsid w:val="00F70479"/>
    <w:rsid w:val="00F709F2"/>
    <w:rsid w:val="00F70B0A"/>
    <w:rsid w:val="00F710BF"/>
    <w:rsid w:val="00F710E8"/>
    <w:rsid w:val="00F71BB6"/>
    <w:rsid w:val="00F720CE"/>
    <w:rsid w:val="00F72DAE"/>
    <w:rsid w:val="00F7319B"/>
    <w:rsid w:val="00F733FA"/>
    <w:rsid w:val="00F739BC"/>
    <w:rsid w:val="00F73A11"/>
    <w:rsid w:val="00F7425C"/>
    <w:rsid w:val="00F7433B"/>
    <w:rsid w:val="00F7435C"/>
    <w:rsid w:val="00F7467B"/>
    <w:rsid w:val="00F74E27"/>
    <w:rsid w:val="00F7506B"/>
    <w:rsid w:val="00F7507D"/>
    <w:rsid w:val="00F758AB"/>
    <w:rsid w:val="00F759D6"/>
    <w:rsid w:val="00F761C9"/>
    <w:rsid w:val="00F761E8"/>
    <w:rsid w:val="00F7626C"/>
    <w:rsid w:val="00F772A9"/>
    <w:rsid w:val="00F8071C"/>
    <w:rsid w:val="00F80A76"/>
    <w:rsid w:val="00F80CC8"/>
    <w:rsid w:val="00F817B3"/>
    <w:rsid w:val="00F8195C"/>
    <w:rsid w:val="00F82958"/>
    <w:rsid w:val="00F82D20"/>
    <w:rsid w:val="00F8444F"/>
    <w:rsid w:val="00F84BC2"/>
    <w:rsid w:val="00F8590E"/>
    <w:rsid w:val="00F8627D"/>
    <w:rsid w:val="00F86BA8"/>
    <w:rsid w:val="00F87AA4"/>
    <w:rsid w:val="00F87DD8"/>
    <w:rsid w:val="00F87F5C"/>
    <w:rsid w:val="00F901C9"/>
    <w:rsid w:val="00F90613"/>
    <w:rsid w:val="00F909CF"/>
    <w:rsid w:val="00F90FD7"/>
    <w:rsid w:val="00F91839"/>
    <w:rsid w:val="00F92055"/>
    <w:rsid w:val="00F92811"/>
    <w:rsid w:val="00F9376B"/>
    <w:rsid w:val="00F9381D"/>
    <w:rsid w:val="00F938E7"/>
    <w:rsid w:val="00F93CA9"/>
    <w:rsid w:val="00F94264"/>
    <w:rsid w:val="00F94583"/>
    <w:rsid w:val="00F94597"/>
    <w:rsid w:val="00F95100"/>
    <w:rsid w:val="00F954BF"/>
    <w:rsid w:val="00F960BC"/>
    <w:rsid w:val="00F96471"/>
    <w:rsid w:val="00F97505"/>
    <w:rsid w:val="00FA03F8"/>
    <w:rsid w:val="00FA0435"/>
    <w:rsid w:val="00FA0A4E"/>
    <w:rsid w:val="00FA0EBF"/>
    <w:rsid w:val="00FA14C8"/>
    <w:rsid w:val="00FA1A3B"/>
    <w:rsid w:val="00FA1AC3"/>
    <w:rsid w:val="00FA308A"/>
    <w:rsid w:val="00FA335E"/>
    <w:rsid w:val="00FA36F6"/>
    <w:rsid w:val="00FA4402"/>
    <w:rsid w:val="00FA543B"/>
    <w:rsid w:val="00FA5E85"/>
    <w:rsid w:val="00FA6078"/>
    <w:rsid w:val="00FA639D"/>
    <w:rsid w:val="00FA6623"/>
    <w:rsid w:val="00FA6C9B"/>
    <w:rsid w:val="00FA6CD9"/>
    <w:rsid w:val="00FA739A"/>
    <w:rsid w:val="00FA776E"/>
    <w:rsid w:val="00FA7B6F"/>
    <w:rsid w:val="00FA7F21"/>
    <w:rsid w:val="00FB0126"/>
    <w:rsid w:val="00FB026A"/>
    <w:rsid w:val="00FB125D"/>
    <w:rsid w:val="00FB153A"/>
    <w:rsid w:val="00FB171D"/>
    <w:rsid w:val="00FB1761"/>
    <w:rsid w:val="00FB1BD2"/>
    <w:rsid w:val="00FB2003"/>
    <w:rsid w:val="00FB213D"/>
    <w:rsid w:val="00FB25E2"/>
    <w:rsid w:val="00FB2EA3"/>
    <w:rsid w:val="00FB31F2"/>
    <w:rsid w:val="00FB3BAA"/>
    <w:rsid w:val="00FB410D"/>
    <w:rsid w:val="00FB43E4"/>
    <w:rsid w:val="00FB4434"/>
    <w:rsid w:val="00FB4BC8"/>
    <w:rsid w:val="00FB51AA"/>
    <w:rsid w:val="00FB531B"/>
    <w:rsid w:val="00FB57A8"/>
    <w:rsid w:val="00FB57BB"/>
    <w:rsid w:val="00FB5A67"/>
    <w:rsid w:val="00FB5E74"/>
    <w:rsid w:val="00FB73DA"/>
    <w:rsid w:val="00FC01B2"/>
    <w:rsid w:val="00FC0697"/>
    <w:rsid w:val="00FC1097"/>
    <w:rsid w:val="00FC2748"/>
    <w:rsid w:val="00FC3688"/>
    <w:rsid w:val="00FC3A3A"/>
    <w:rsid w:val="00FC3D12"/>
    <w:rsid w:val="00FC4C09"/>
    <w:rsid w:val="00FC4CFD"/>
    <w:rsid w:val="00FC52D0"/>
    <w:rsid w:val="00FC5AC7"/>
    <w:rsid w:val="00FC5DA3"/>
    <w:rsid w:val="00FC5E0E"/>
    <w:rsid w:val="00FC629A"/>
    <w:rsid w:val="00FC6893"/>
    <w:rsid w:val="00FC6EBF"/>
    <w:rsid w:val="00FC70A9"/>
    <w:rsid w:val="00FC7BF9"/>
    <w:rsid w:val="00FC7E19"/>
    <w:rsid w:val="00FD04E5"/>
    <w:rsid w:val="00FD06FC"/>
    <w:rsid w:val="00FD0A04"/>
    <w:rsid w:val="00FD0DEF"/>
    <w:rsid w:val="00FD1034"/>
    <w:rsid w:val="00FD1B38"/>
    <w:rsid w:val="00FD1CA3"/>
    <w:rsid w:val="00FD237F"/>
    <w:rsid w:val="00FD269E"/>
    <w:rsid w:val="00FD358A"/>
    <w:rsid w:val="00FD3605"/>
    <w:rsid w:val="00FD3FDB"/>
    <w:rsid w:val="00FD42D7"/>
    <w:rsid w:val="00FD4525"/>
    <w:rsid w:val="00FD49DF"/>
    <w:rsid w:val="00FD50D6"/>
    <w:rsid w:val="00FD66BE"/>
    <w:rsid w:val="00FD6CDA"/>
    <w:rsid w:val="00FD6D30"/>
    <w:rsid w:val="00FD73A0"/>
    <w:rsid w:val="00FD7BFF"/>
    <w:rsid w:val="00FD7FFD"/>
    <w:rsid w:val="00FE052C"/>
    <w:rsid w:val="00FE08B2"/>
    <w:rsid w:val="00FE0D5C"/>
    <w:rsid w:val="00FE10BD"/>
    <w:rsid w:val="00FE1301"/>
    <w:rsid w:val="00FE1CA1"/>
    <w:rsid w:val="00FE2368"/>
    <w:rsid w:val="00FE2C6E"/>
    <w:rsid w:val="00FE31D4"/>
    <w:rsid w:val="00FE3368"/>
    <w:rsid w:val="00FE39BA"/>
    <w:rsid w:val="00FE3ABD"/>
    <w:rsid w:val="00FE43A5"/>
    <w:rsid w:val="00FE46EF"/>
    <w:rsid w:val="00FE4826"/>
    <w:rsid w:val="00FE4C36"/>
    <w:rsid w:val="00FE5DA5"/>
    <w:rsid w:val="00FE6F5A"/>
    <w:rsid w:val="00FE7385"/>
    <w:rsid w:val="00FE73A6"/>
    <w:rsid w:val="00FE765F"/>
    <w:rsid w:val="00FF00B3"/>
    <w:rsid w:val="00FF0931"/>
    <w:rsid w:val="00FF0E31"/>
    <w:rsid w:val="00FF0F8F"/>
    <w:rsid w:val="00FF14AD"/>
    <w:rsid w:val="00FF1CB8"/>
    <w:rsid w:val="00FF2176"/>
    <w:rsid w:val="00FF2554"/>
    <w:rsid w:val="00FF2970"/>
    <w:rsid w:val="00FF2C73"/>
    <w:rsid w:val="00FF3246"/>
    <w:rsid w:val="00FF3640"/>
    <w:rsid w:val="00FF3BDA"/>
    <w:rsid w:val="00FF4179"/>
    <w:rsid w:val="00FF4275"/>
    <w:rsid w:val="00FF443F"/>
    <w:rsid w:val="00FF466A"/>
    <w:rsid w:val="00FF4C91"/>
    <w:rsid w:val="00FF4EA8"/>
    <w:rsid w:val="00FF596B"/>
    <w:rsid w:val="00FF5F15"/>
    <w:rsid w:val="00FF6586"/>
    <w:rsid w:val="00FF6666"/>
    <w:rsid w:val="00FF6F61"/>
    <w:rsid w:val="00FF72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7C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E23"/>
  </w:style>
  <w:style w:type="paragraph" w:styleId="Heading1">
    <w:name w:val="heading 1"/>
    <w:basedOn w:val="Normal"/>
    <w:next w:val="Normal"/>
    <w:link w:val="Heading1Char"/>
    <w:uiPriority w:val="9"/>
    <w:qFormat/>
    <w:rsid w:val="005C107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8305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30C80"/>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basedOn w:val="DefaultParagraphFont"/>
    <w:uiPriority w:val="99"/>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C3D3A"/>
    <w:rPr>
      <w:sz w:val="20"/>
      <w:szCs w:val="20"/>
    </w:rPr>
  </w:style>
  <w:style w:type="character" w:styleId="EndnoteReference">
    <w:name w:val="endnote reference"/>
    <w:basedOn w:val="DefaultParagraphFont"/>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basedOn w:val="DefaultParagraphFont"/>
    <w:uiPriority w:val="99"/>
    <w:unhideWhenUsed/>
    <w:rsid w:val="005E05AF"/>
    <w:rPr>
      <w:color w:val="0563C1" w:themeColor="hyperlink"/>
      <w:u w:val="single"/>
    </w:rPr>
  </w:style>
  <w:style w:type="character" w:styleId="CommentReference">
    <w:name w:val="annotation reference"/>
    <w:basedOn w:val="DefaultParagraphFont"/>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basedOn w:val="DefaultParagraphFont"/>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basedOn w:val="CommentText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cs="Times New Roman"/>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s="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cs="Times New Roman"/>
      <w:sz w:val="24"/>
      <w:szCs w:val="24"/>
      <w:lang w:val="pl-PL" w:eastAsia="pl-PL"/>
    </w:rPr>
  </w:style>
  <w:style w:type="paragraph" w:styleId="Revision">
    <w:name w:val="Revision"/>
    <w:hidden/>
    <w:uiPriority w:val="99"/>
    <w:semiHidden/>
    <w:rsid w:val="00F323BE"/>
    <w:pPr>
      <w:spacing w:after="0" w:line="240" w:lineRule="auto"/>
    </w:pPr>
  </w:style>
  <w:style w:type="character" w:customStyle="1" w:styleId="Heading2Char">
    <w:name w:val="Heading 2 Char"/>
    <w:basedOn w:val="DefaultParagraphFont"/>
    <w:link w:val="Heading2"/>
    <w:uiPriority w:val="9"/>
    <w:rsid w:val="00983053"/>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30C80"/>
    <w:rPr>
      <w:rFonts w:asciiTheme="majorHAnsi" w:eastAsiaTheme="majorEastAsia" w:hAnsiTheme="majorHAnsi" w:cstheme="majorBidi"/>
      <w:b/>
      <w:bCs/>
      <w:color w:val="5B9BD5" w:themeColor="accent1"/>
    </w:rPr>
  </w:style>
  <w:style w:type="character" w:customStyle="1" w:styleId="Heading1Char">
    <w:name w:val="Heading 1 Char"/>
    <w:basedOn w:val="DefaultParagraphFont"/>
    <w:link w:val="Heading1"/>
    <w:uiPriority w:val="9"/>
    <w:rsid w:val="005C1072"/>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unhideWhenUsed/>
    <w:qFormat/>
    <w:rsid w:val="005C1072"/>
    <w:pPr>
      <w:spacing w:line="276" w:lineRule="auto"/>
      <w:outlineLvl w:val="9"/>
    </w:pPr>
    <w:rPr>
      <w:lang w:eastAsia="bg-BG"/>
    </w:rPr>
  </w:style>
  <w:style w:type="paragraph" w:styleId="TOC2">
    <w:name w:val="toc 2"/>
    <w:basedOn w:val="Normal"/>
    <w:next w:val="Normal"/>
    <w:autoRedefine/>
    <w:uiPriority w:val="39"/>
    <w:unhideWhenUsed/>
    <w:rsid w:val="005C1072"/>
    <w:pPr>
      <w:spacing w:after="100"/>
      <w:ind w:left="220"/>
    </w:pPr>
  </w:style>
  <w:style w:type="paragraph" w:styleId="TOC3">
    <w:name w:val="toc 3"/>
    <w:basedOn w:val="Normal"/>
    <w:next w:val="Normal"/>
    <w:autoRedefine/>
    <w:uiPriority w:val="39"/>
    <w:unhideWhenUsed/>
    <w:rsid w:val="005C1072"/>
    <w:pPr>
      <w:spacing w:after="100"/>
      <w:ind w:left="440"/>
    </w:pPr>
  </w:style>
  <w:style w:type="paragraph" w:customStyle="1" w:styleId="CharChar">
    <w:name w:val="Char Char"/>
    <w:basedOn w:val="Normal"/>
    <w:rsid w:val="004B48C5"/>
    <w:pPr>
      <w:tabs>
        <w:tab w:val="left" w:pos="709"/>
      </w:tabs>
      <w:spacing w:after="0" w:line="240" w:lineRule="auto"/>
    </w:pPr>
    <w:rPr>
      <w:rFonts w:ascii="Tahoma" w:eastAsia="Times New Roman" w:hAnsi="Tahoma" w:cs="Times New Roman"/>
      <w:sz w:val="24"/>
      <w:szCs w:val="24"/>
      <w:lang w:val="pl-PL" w:eastAsia="pl-PL"/>
    </w:rPr>
  </w:style>
  <w:style w:type="character" w:styleId="FollowedHyperlink">
    <w:name w:val="FollowedHyperlink"/>
    <w:basedOn w:val="DefaultParagraphFont"/>
    <w:uiPriority w:val="99"/>
    <w:semiHidden/>
    <w:unhideWhenUsed/>
    <w:rsid w:val="00201B9F"/>
    <w:rPr>
      <w:color w:val="954F72" w:themeColor="followedHyperlink"/>
      <w:u w:val="single"/>
    </w:rPr>
  </w:style>
  <w:style w:type="paragraph" w:customStyle="1" w:styleId="CharChar2CharCharCharCharCharCharCharCharCharCharCharCharCharCharCharCharCharCharCharCharCharCharCharCharCharCharCharChar0">
    <w:name w:val="Char Char2 Char Char Char Char Char Char Char Char Char Char Char Char Char Char Char Char Char Char Char Char Char Char Char Char Char Char Char Char"/>
    <w:basedOn w:val="Normal"/>
    <w:rsid w:val="007E22FB"/>
    <w:pPr>
      <w:tabs>
        <w:tab w:val="left" w:pos="709"/>
      </w:tabs>
      <w:spacing w:after="0" w:line="240" w:lineRule="auto"/>
    </w:pPr>
    <w:rPr>
      <w:rFonts w:ascii="Tahoma" w:eastAsia="Times New Roman" w:hAnsi="Tahoma" w:cs="Times New Roman"/>
      <w:sz w:val="24"/>
      <w:szCs w:val="24"/>
      <w:lang w:val="pl-PL" w:eastAsia="pl-PL"/>
    </w:rPr>
  </w:style>
  <w:style w:type="paragraph" w:customStyle="1" w:styleId="CM1">
    <w:name w:val="CM1"/>
    <w:basedOn w:val="Normal"/>
    <w:next w:val="Normal"/>
    <w:uiPriority w:val="99"/>
    <w:rsid w:val="00452C35"/>
    <w:pPr>
      <w:autoSpaceDE w:val="0"/>
      <w:autoSpaceDN w:val="0"/>
      <w:adjustRightInd w:val="0"/>
      <w:spacing w:after="0" w:line="240" w:lineRule="auto"/>
    </w:pPr>
    <w:rPr>
      <w:rFonts w:ascii="EUAlbertina" w:hAnsi="EUAlbertina"/>
      <w:sz w:val="24"/>
      <w:szCs w:val="24"/>
      <w:lang w:val="en-US"/>
    </w:rPr>
  </w:style>
  <w:style w:type="paragraph" w:customStyle="1" w:styleId="CM3">
    <w:name w:val="CM3"/>
    <w:basedOn w:val="Normal"/>
    <w:next w:val="Normal"/>
    <w:uiPriority w:val="99"/>
    <w:rsid w:val="00452C35"/>
    <w:pPr>
      <w:autoSpaceDE w:val="0"/>
      <w:autoSpaceDN w:val="0"/>
      <w:adjustRightInd w:val="0"/>
      <w:spacing w:after="0" w:line="240" w:lineRule="auto"/>
    </w:pPr>
    <w:rPr>
      <w:rFonts w:ascii="EUAlbertina" w:hAnsi="EUAlbertina"/>
      <w:sz w:val="24"/>
      <w:szCs w:val="24"/>
      <w:lang w:val="en-US"/>
    </w:rPr>
  </w:style>
  <w:style w:type="paragraph" w:styleId="TOC1">
    <w:name w:val="toc 1"/>
    <w:basedOn w:val="Normal"/>
    <w:next w:val="Normal"/>
    <w:autoRedefine/>
    <w:uiPriority w:val="39"/>
    <w:unhideWhenUsed/>
    <w:rsid w:val="004C1589"/>
    <w:pPr>
      <w:tabs>
        <w:tab w:val="left" w:pos="567"/>
        <w:tab w:val="right" w:leader="dot" w:pos="9346"/>
      </w:tabs>
      <w:spacing w:after="100"/>
      <w:ind w:firstLine="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17241521">
      <w:bodyDiv w:val="1"/>
      <w:marLeft w:val="60"/>
      <w:marRight w:val="60"/>
      <w:marTop w:val="60"/>
      <w:marBottom w:val="15"/>
      <w:divBdr>
        <w:top w:val="none" w:sz="0" w:space="0" w:color="auto"/>
        <w:left w:val="none" w:sz="0" w:space="0" w:color="auto"/>
        <w:bottom w:val="none" w:sz="0" w:space="0" w:color="auto"/>
        <w:right w:val="none" w:sz="0" w:space="0" w:color="auto"/>
      </w:divBdr>
      <w:divsChild>
        <w:div w:id="167719445">
          <w:marLeft w:val="0"/>
          <w:marRight w:val="0"/>
          <w:marTop w:val="0"/>
          <w:marBottom w:val="0"/>
          <w:divBdr>
            <w:top w:val="single" w:sz="4" w:space="1" w:color="auto"/>
            <w:left w:val="single" w:sz="4" w:space="4" w:color="auto"/>
            <w:bottom w:val="single" w:sz="4" w:space="1" w:color="auto"/>
            <w:right w:val="single" w:sz="4" w:space="4" w:color="auto"/>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A3057-5F6A-403B-85E2-8C3B875E9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4555</Words>
  <Characters>25970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2018-08-27T07:40:00Z</dcterms:created>
  <dcterms:modified xsi:type="dcterms:W3CDTF">2018-10-19T14:10:00Z</dcterms:modified>
</cp:coreProperties>
</file>